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Oxelsundskommun"/>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24"/>
      </w:tblGrid>
      <w:tr w:rsidR="00690882" w:rsidRPr="00963F48" w14:paraId="18285FDE" w14:textId="77777777" w:rsidTr="00DB476F">
        <w:trPr>
          <w:trHeight w:hRule="exact" w:val="6006"/>
        </w:trPr>
        <w:tc>
          <w:tcPr>
            <w:tcW w:w="8224" w:type="dxa"/>
            <w:vAlign w:val="bottom"/>
          </w:tcPr>
          <w:p w14:paraId="1D7B2432" w14:textId="609D9097" w:rsidR="00690882" w:rsidRPr="00963F48" w:rsidRDefault="00963F48" w:rsidP="00963F48">
            <w:pPr>
              <w:pStyle w:val="Huvudrubrik"/>
            </w:pPr>
            <w:r w:rsidRPr="00963F48">
              <w:t>Plan för Studie- och yrkesvägledning</w:t>
            </w:r>
            <w:bookmarkStart w:id="0" w:name="Position"/>
            <w:bookmarkEnd w:id="0"/>
            <w:r>
              <w:t xml:space="preserve"> i Oxelösunds kommun</w:t>
            </w:r>
          </w:p>
        </w:tc>
      </w:tr>
    </w:tbl>
    <w:p w14:paraId="5FF288FC" w14:textId="77777777" w:rsidR="00DB476F" w:rsidRPr="00963F48" w:rsidRDefault="00DB476F" w:rsidP="00C72FAE">
      <w:pPr>
        <w:spacing w:after="0"/>
        <w:rPr>
          <w:sz w:val="2"/>
          <w:szCs w:val="2"/>
        </w:rPr>
      </w:pPr>
    </w:p>
    <w:p w14:paraId="767E145E" w14:textId="77777777" w:rsidR="00DB476F" w:rsidRPr="00963F48" w:rsidRDefault="00DB476F">
      <w:pPr>
        <w:rPr>
          <w:sz w:val="2"/>
          <w:szCs w:val="2"/>
        </w:rPr>
      </w:pPr>
      <w:r w:rsidRPr="00963F48">
        <w:rPr>
          <w:sz w:val="2"/>
          <w:szCs w:val="2"/>
        </w:rPr>
        <w:br w:type="page"/>
      </w:r>
    </w:p>
    <w:bookmarkStart w:id="1" w:name="xxDocument" w:displacedByCustomXml="next"/>
    <w:bookmarkEnd w:id="1" w:displacedByCustomXml="next"/>
    <w:sdt>
      <w:sdtPr>
        <w:rPr>
          <w:rFonts w:eastAsia="Times New Roman" w:cs="Times New Roman"/>
          <w:bCs w:val="0"/>
          <w:color w:val="auto"/>
          <w:sz w:val="22"/>
          <w:szCs w:val="22"/>
          <w:lang w:eastAsia="en-US"/>
        </w:rPr>
        <w:id w:val="-44533855"/>
        <w:docPartObj>
          <w:docPartGallery w:val="Table of Contents"/>
          <w:docPartUnique/>
        </w:docPartObj>
      </w:sdtPr>
      <w:sdtEndPr>
        <w:rPr>
          <w:b/>
        </w:rPr>
      </w:sdtEndPr>
      <w:sdtContent>
        <w:p w14:paraId="20705110" w14:textId="62C3864C" w:rsidR="005E26FA" w:rsidRPr="005E26FA" w:rsidRDefault="005E26FA">
          <w:pPr>
            <w:pStyle w:val="Innehllsfrteckningsrubrik"/>
            <w:rPr>
              <w:color w:val="auto"/>
            </w:rPr>
          </w:pPr>
          <w:r w:rsidRPr="005E26FA">
            <w:rPr>
              <w:color w:val="auto"/>
            </w:rPr>
            <w:t>Innehåll</w:t>
          </w:r>
        </w:p>
        <w:p w14:paraId="31A857D7" w14:textId="4CBAD417" w:rsidR="00E673A4" w:rsidRDefault="005E26FA">
          <w:pPr>
            <w:pStyle w:val="Innehll2"/>
            <w:rPr>
              <w:rFonts w:asciiTheme="minorHAnsi" w:eastAsiaTheme="minorEastAsia" w:hAnsiTheme="minorHAnsi" w:cstheme="minorBidi"/>
              <w:noProof/>
              <w:lang w:eastAsia="sv-SE"/>
            </w:rPr>
          </w:pPr>
          <w:r>
            <w:fldChar w:fldCharType="begin"/>
          </w:r>
          <w:r>
            <w:instrText xml:space="preserve"> TOC \o "1-3" \h \z \u </w:instrText>
          </w:r>
          <w:r>
            <w:fldChar w:fldCharType="separate"/>
          </w:r>
          <w:hyperlink w:anchor="_Toc106783372" w:history="1">
            <w:r w:rsidR="00E673A4" w:rsidRPr="009F7F97">
              <w:rPr>
                <w:rStyle w:val="Hyperlnk"/>
                <w:noProof/>
                <w:lang w:eastAsia="sv-SE"/>
              </w:rPr>
              <w:t>Förord</w:t>
            </w:r>
            <w:r w:rsidR="00E673A4">
              <w:rPr>
                <w:noProof/>
                <w:webHidden/>
              </w:rPr>
              <w:tab/>
            </w:r>
            <w:r w:rsidR="00E673A4">
              <w:rPr>
                <w:noProof/>
                <w:webHidden/>
              </w:rPr>
              <w:fldChar w:fldCharType="begin"/>
            </w:r>
            <w:r w:rsidR="00E673A4">
              <w:rPr>
                <w:noProof/>
                <w:webHidden/>
              </w:rPr>
              <w:instrText xml:space="preserve"> PAGEREF _Toc106783372 \h </w:instrText>
            </w:r>
            <w:r w:rsidR="00E673A4">
              <w:rPr>
                <w:noProof/>
                <w:webHidden/>
              </w:rPr>
            </w:r>
            <w:r w:rsidR="00E673A4">
              <w:rPr>
                <w:noProof/>
                <w:webHidden/>
              </w:rPr>
              <w:fldChar w:fldCharType="separate"/>
            </w:r>
            <w:r w:rsidR="002137C0">
              <w:rPr>
                <w:noProof/>
                <w:webHidden/>
              </w:rPr>
              <w:t>3</w:t>
            </w:r>
            <w:r w:rsidR="00E673A4">
              <w:rPr>
                <w:noProof/>
                <w:webHidden/>
              </w:rPr>
              <w:fldChar w:fldCharType="end"/>
            </w:r>
          </w:hyperlink>
        </w:p>
        <w:p w14:paraId="223E9A24" w14:textId="77835F88" w:rsidR="00E673A4" w:rsidRDefault="00000000">
          <w:pPr>
            <w:pStyle w:val="Innehll2"/>
            <w:rPr>
              <w:rFonts w:asciiTheme="minorHAnsi" w:eastAsiaTheme="minorEastAsia" w:hAnsiTheme="minorHAnsi" w:cstheme="minorBidi"/>
              <w:noProof/>
              <w:lang w:eastAsia="sv-SE"/>
            </w:rPr>
          </w:pPr>
          <w:hyperlink w:anchor="_Toc106783373" w:history="1">
            <w:r w:rsidR="00E673A4" w:rsidRPr="009F7F97">
              <w:rPr>
                <w:rStyle w:val="Hyperlnk"/>
                <w:noProof/>
                <w:lang w:eastAsia="sv-SE"/>
              </w:rPr>
              <w:t>Definitioner och begrepp</w:t>
            </w:r>
            <w:r w:rsidR="00E673A4">
              <w:rPr>
                <w:noProof/>
                <w:webHidden/>
              </w:rPr>
              <w:tab/>
            </w:r>
            <w:r w:rsidR="00E673A4">
              <w:rPr>
                <w:noProof/>
                <w:webHidden/>
              </w:rPr>
              <w:fldChar w:fldCharType="begin"/>
            </w:r>
            <w:r w:rsidR="00E673A4">
              <w:rPr>
                <w:noProof/>
                <w:webHidden/>
              </w:rPr>
              <w:instrText xml:space="preserve"> PAGEREF _Toc106783373 \h </w:instrText>
            </w:r>
            <w:r w:rsidR="00E673A4">
              <w:rPr>
                <w:noProof/>
                <w:webHidden/>
              </w:rPr>
            </w:r>
            <w:r w:rsidR="00E673A4">
              <w:rPr>
                <w:noProof/>
                <w:webHidden/>
              </w:rPr>
              <w:fldChar w:fldCharType="separate"/>
            </w:r>
            <w:r w:rsidR="002137C0">
              <w:rPr>
                <w:noProof/>
                <w:webHidden/>
              </w:rPr>
              <w:t>4</w:t>
            </w:r>
            <w:r w:rsidR="00E673A4">
              <w:rPr>
                <w:noProof/>
                <w:webHidden/>
              </w:rPr>
              <w:fldChar w:fldCharType="end"/>
            </w:r>
          </w:hyperlink>
        </w:p>
        <w:p w14:paraId="56AC120C" w14:textId="202F3832" w:rsidR="00E673A4" w:rsidRDefault="00000000">
          <w:pPr>
            <w:pStyle w:val="Innehll2"/>
            <w:rPr>
              <w:rFonts w:asciiTheme="minorHAnsi" w:eastAsiaTheme="minorEastAsia" w:hAnsiTheme="minorHAnsi" w:cstheme="minorBidi"/>
              <w:noProof/>
              <w:lang w:eastAsia="sv-SE"/>
            </w:rPr>
          </w:pPr>
          <w:hyperlink w:anchor="_Toc106783374" w:history="1">
            <w:r w:rsidR="00E673A4" w:rsidRPr="009F7F97">
              <w:rPr>
                <w:rStyle w:val="Hyperlnk"/>
                <w:noProof/>
                <w:lang w:eastAsia="sv-SE"/>
              </w:rPr>
              <w:t>Ansvar och roller i arbetet</w:t>
            </w:r>
            <w:r w:rsidR="00E673A4">
              <w:rPr>
                <w:noProof/>
                <w:webHidden/>
              </w:rPr>
              <w:tab/>
            </w:r>
            <w:r w:rsidR="00E673A4">
              <w:rPr>
                <w:noProof/>
                <w:webHidden/>
              </w:rPr>
              <w:fldChar w:fldCharType="begin"/>
            </w:r>
            <w:r w:rsidR="00E673A4">
              <w:rPr>
                <w:noProof/>
                <w:webHidden/>
              </w:rPr>
              <w:instrText xml:space="preserve"> PAGEREF _Toc106783374 \h </w:instrText>
            </w:r>
            <w:r w:rsidR="00E673A4">
              <w:rPr>
                <w:noProof/>
                <w:webHidden/>
              </w:rPr>
            </w:r>
            <w:r w:rsidR="00E673A4">
              <w:rPr>
                <w:noProof/>
                <w:webHidden/>
              </w:rPr>
              <w:fldChar w:fldCharType="separate"/>
            </w:r>
            <w:r w:rsidR="002137C0">
              <w:rPr>
                <w:noProof/>
                <w:webHidden/>
              </w:rPr>
              <w:t>5</w:t>
            </w:r>
            <w:r w:rsidR="00E673A4">
              <w:rPr>
                <w:noProof/>
                <w:webHidden/>
              </w:rPr>
              <w:fldChar w:fldCharType="end"/>
            </w:r>
          </w:hyperlink>
        </w:p>
        <w:p w14:paraId="223D2E54" w14:textId="5C3472D7" w:rsidR="00E673A4" w:rsidRDefault="00000000">
          <w:pPr>
            <w:pStyle w:val="Innehll2"/>
            <w:rPr>
              <w:rFonts w:asciiTheme="minorHAnsi" w:eastAsiaTheme="minorEastAsia" w:hAnsiTheme="minorHAnsi" w:cstheme="minorBidi"/>
              <w:noProof/>
              <w:lang w:eastAsia="sv-SE"/>
            </w:rPr>
          </w:pPr>
          <w:hyperlink w:anchor="_Toc106783375" w:history="1">
            <w:r w:rsidR="00E673A4" w:rsidRPr="009F7F97">
              <w:rPr>
                <w:rStyle w:val="Hyperlnk"/>
                <w:noProof/>
              </w:rPr>
              <w:t>Utvärdering och revidering</w:t>
            </w:r>
            <w:r w:rsidR="00E673A4">
              <w:rPr>
                <w:noProof/>
                <w:webHidden/>
              </w:rPr>
              <w:tab/>
            </w:r>
            <w:r w:rsidR="00E673A4">
              <w:rPr>
                <w:noProof/>
                <w:webHidden/>
              </w:rPr>
              <w:fldChar w:fldCharType="begin"/>
            </w:r>
            <w:r w:rsidR="00E673A4">
              <w:rPr>
                <w:noProof/>
                <w:webHidden/>
              </w:rPr>
              <w:instrText xml:space="preserve"> PAGEREF _Toc106783375 \h </w:instrText>
            </w:r>
            <w:r w:rsidR="00E673A4">
              <w:rPr>
                <w:noProof/>
                <w:webHidden/>
              </w:rPr>
            </w:r>
            <w:r w:rsidR="00E673A4">
              <w:rPr>
                <w:noProof/>
                <w:webHidden/>
              </w:rPr>
              <w:fldChar w:fldCharType="separate"/>
            </w:r>
            <w:r w:rsidR="002137C0">
              <w:rPr>
                <w:noProof/>
                <w:webHidden/>
              </w:rPr>
              <w:t>6</w:t>
            </w:r>
            <w:r w:rsidR="00E673A4">
              <w:rPr>
                <w:noProof/>
                <w:webHidden/>
              </w:rPr>
              <w:fldChar w:fldCharType="end"/>
            </w:r>
          </w:hyperlink>
        </w:p>
        <w:p w14:paraId="2027096F" w14:textId="598FC081" w:rsidR="00E673A4" w:rsidRDefault="00000000">
          <w:pPr>
            <w:pStyle w:val="Innehll2"/>
            <w:rPr>
              <w:rFonts w:asciiTheme="minorHAnsi" w:eastAsiaTheme="minorEastAsia" w:hAnsiTheme="minorHAnsi" w:cstheme="minorBidi"/>
              <w:noProof/>
              <w:lang w:eastAsia="sv-SE"/>
            </w:rPr>
          </w:pPr>
          <w:hyperlink w:anchor="_Toc106783376" w:history="1">
            <w:r w:rsidR="00E673A4" w:rsidRPr="009F7F97">
              <w:rPr>
                <w:rStyle w:val="Hyperlnk"/>
                <w:noProof/>
                <w:lang w:eastAsia="sv-SE"/>
              </w:rPr>
              <w:t>Så här gör vi i Oxelösund</w:t>
            </w:r>
            <w:r w:rsidR="00E673A4">
              <w:rPr>
                <w:noProof/>
                <w:webHidden/>
              </w:rPr>
              <w:tab/>
            </w:r>
            <w:r w:rsidR="00E673A4">
              <w:rPr>
                <w:noProof/>
                <w:webHidden/>
              </w:rPr>
              <w:fldChar w:fldCharType="begin"/>
            </w:r>
            <w:r w:rsidR="00E673A4">
              <w:rPr>
                <w:noProof/>
                <w:webHidden/>
              </w:rPr>
              <w:instrText xml:space="preserve"> PAGEREF _Toc106783376 \h </w:instrText>
            </w:r>
            <w:r w:rsidR="00E673A4">
              <w:rPr>
                <w:noProof/>
                <w:webHidden/>
              </w:rPr>
            </w:r>
            <w:r w:rsidR="00E673A4">
              <w:rPr>
                <w:noProof/>
                <w:webHidden/>
              </w:rPr>
              <w:fldChar w:fldCharType="separate"/>
            </w:r>
            <w:r w:rsidR="002137C0">
              <w:rPr>
                <w:noProof/>
                <w:webHidden/>
              </w:rPr>
              <w:t>7</w:t>
            </w:r>
            <w:r w:rsidR="00E673A4">
              <w:rPr>
                <w:noProof/>
                <w:webHidden/>
              </w:rPr>
              <w:fldChar w:fldCharType="end"/>
            </w:r>
          </w:hyperlink>
        </w:p>
        <w:p w14:paraId="14A1B4A7" w14:textId="6F641FE5" w:rsidR="00E673A4" w:rsidRDefault="00000000">
          <w:pPr>
            <w:pStyle w:val="Innehll2"/>
            <w:rPr>
              <w:rFonts w:asciiTheme="minorHAnsi" w:eastAsiaTheme="minorEastAsia" w:hAnsiTheme="minorHAnsi" w:cstheme="minorBidi"/>
              <w:noProof/>
              <w:lang w:eastAsia="sv-SE"/>
            </w:rPr>
          </w:pPr>
          <w:hyperlink w:anchor="_Toc106783377" w:history="1">
            <w:r w:rsidR="00E673A4" w:rsidRPr="009F7F97">
              <w:rPr>
                <w:rStyle w:val="Hyperlnk"/>
                <w:noProof/>
                <w:lang w:eastAsia="sv-SE"/>
              </w:rPr>
              <w:t>Styrdokument</w:t>
            </w:r>
            <w:r w:rsidR="00E673A4">
              <w:rPr>
                <w:noProof/>
                <w:webHidden/>
              </w:rPr>
              <w:tab/>
            </w:r>
            <w:r w:rsidR="00E673A4">
              <w:rPr>
                <w:noProof/>
                <w:webHidden/>
              </w:rPr>
              <w:fldChar w:fldCharType="begin"/>
            </w:r>
            <w:r w:rsidR="00E673A4">
              <w:rPr>
                <w:noProof/>
                <w:webHidden/>
              </w:rPr>
              <w:instrText xml:space="preserve"> PAGEREF _Toc106783377 \h </w:instrText>
            </w:r>
            <w:r w:rsidR="00E673A4">
              <w:rPr>
                <w:noProof/>
                <w:webHidden/>
              </w:rPr>
            </w:r>
            <w:r w:rsidR="00E673A4">
              <w:rPr>
                <w:noProof/>
                <w:webHidden/>
              </w:rPr>
              <w:fldChar w:fldCharType="separate"/>
            </w:r>
            <w:r w:rsidR="002137C0">
              <w:rPr>
                <w:noProof/>
                <w:webHidden/>
              </w:rPr>
              <w:t>10</w:t>
            </w:r>
            <w:r w:rsidR="00E673A4">
              <w:rPr>
                <w:noProof/>
                <w:webHidden/>
              </w:rPr>
              <w:fldChar w:fldCharType="end"/>
            </w:r>
          </w:hyperlink>
        </w:p>
        <w:p w14:paraId="1A9C2F88" w14:textId="02F436E4" w:rsidR="00E673A4" w:rsidRDefault="00000000">
          <w:pPr>
            <w:pStyle w:val="Innehll3"/>
            <w:rPr>
              <w:rFonts w:asciiTheme="minorHAnsi" w:eastAsiaTheme="minorEastAsia" w:hAnsiTheme="minorHAnsi" w:cstheme="minorBidi"/>
              <w:noProof/>
              <w:lang w:eastAsia="sv-SE"/>
            </w:rPr>
          </w:pPr>
          <w:hyperlink w:anchor="_Toc106783378" w:history="1">
            <w:r w:rsidR="00E673A4" w:rsidRPr="009F7F97">
              <w:rPr>
                <w:rStyle w:val="Hyperlnk"/>
                <w:noProof/>
                <w:lang w:eastAsia="sv-SE"/>
              </w:rPr>
              <w:t>Skollag</w:t>
            </w:r>
            <w:r w:rsidR="00E673A4">
              <w:rPr>
                <w:noProof/>
                <w:webHidden/>
              </w:rPr>
              <w:tab/>
            </w:r>
            <w:r w:rsidR="00E673A4">
              <w:rPr>
                <w:noProof/>
                <w:webHidden/>
              </w:rPr>
              <w:fldChar w:fldCharType="begin"/>
            </w:r>
            <w:r w:rsidR="00E673A4">
              <w:rPr>
                <w:noProof/>
                <w:webHidden/>
              </w:rPr>
              <w:instrText xml:space="preserve"> PAGEREF _Toc106783378 \h </w:instrText>
            </w:r>
            <w:r w:rsidR="00E673A4">
              <w:rPr>
                <w:noProof/>
                <w:webHidden/>
              </w:rPr>
            </w:r>
            <w:r w:rsidR="00E673A4">
              <w:rPr>
                <w:noProof/>
                <w:webHidden/>
              </w:rPr>
              <w:fldChar w:fldCharType="separate"/>
            </w:r>
            <w:r w:rsidR="002137C0">
              <w:rPr>
                <w:noProof/>
                <w:webHidden/>
              </w:rPr>
              <w:t>10</w:t>
            </w:r>
            <w:r w:rsidR="00E673A4">
              <w:rPr>
                <w:noProof/>
                <w:webHidden/>
              </w:rPr>
              <w:fldChar w:fldCharType="end"/>
            </w:r>
          </w:hyperlink>
        </w:p>
        <w:p w14:paraId="74D8251B" w14:textId="570315C5" w:rsidR="00E673A4" w:rsidRDefault="00000000">
          <w:pPr>
            <w:pStyle w:val="Innehll3"/>
            <w:rPr>
              <w:rFonts w:asciiTheme="minorHAnsi" w:eastAsiaTheme="minorEastAsia" w:hAnsiTheme="minorHAnsi" w:cstheme="minorBidi"/>
              <w:noProof/>
              <w:lang w:eastAsia="sv-SE"/>
            </w:rPr>
          </w:pPr>
          <w:hyperlink w:anchor="_Toc106783379" w:history="1">
            <w:r w:rsidR="00E673A4" w:rsidRPr="009F7F97">
              <w:rPr>
                <w:rStyle w:val="Hyperlnk"/>
                <w:noProof/>
                <w:lang w:eastAsia="sv-SE"/>
              </w:rPr>
              <w:t>Läroplan Lgr 22 (SKOLFS 2021:5)</w:t>
            </w:r>
            <w:r w:rsidR="00E673A4">
              <w:rPr>
                <w:noProof/>
                <w:webHidden/>
              </w:rPr>
              <w:tab/>
            </w:r>
            <w:r w:rsidR="00E673A4">
              <w:rPr>
                <w:noProof/>
                <w:webHidden/>
              </w:rPr>
              <w:fldChar w:fldCharType="begin"/>
            </w:r>
            <w:r w:rsidR="00E673A4">
              <w:rPr>
                <w:noProof/>
                <w:webHidden/>
              </w:rPr>
              <w:instrText xml:space="preserve"> PAGEREF _Toc106783379 \h </w:instrText>
            </w:r>
            <w:r w:rsidR="00E673A4">
              <w:rPr>
                <w:noProof/>
                <w:webHidden/>
              </w:rPr>
            </w:r>
            <w:r w:rsidR="00E673A4">
              <w:rPr>
                <w:noProof/>
                <w:webHidden/>
              </w:rPr>
              <w:fldChar w:fldCharType="separate"/>
            </w:r>
            <w:r w:rsidR="002137C0">
              <w:rPr>
                <w:noProof/>
                <w:webHidden/>
              </w:rPr>
              <w:t>11</w:t>
            </w:r>
            <w:r w:rsidR="00E673A4">
              <w:rPr>
                <w:noProof/>
                <w:webHidden/>
              </w:rPr>
              <w:fldChar w:fldCharType="end"/>
            </w:r>
          </w:hyperlink>
        </w:p>
        <w:p w14:paraId="23147F90" w14:textId="06BB2521" w:rsidR="00E673A4" w:rsidRDefault="00000000">
          <w:pPr>
            <w:pStyle w:val="Innehll2"/>
            <w:rPr>
              <w:rFonts w:asciiTheme="minorHAnsi" w:eastAsiaTheme="minorEastAsia" w:hAnsiTheme="minorHAnsi" w:cstheme="minorBidi"/>
              <w:noProof/>
              <w:lang w:eastAsia="sv-SE"/>
            </w:rPr>
          </w:pPr>
          <w:hyperlink w:anchor="_Toc106783380" w:history="1">
            <w:r w:rsidR="00E673A4" w:rsidRPr="009F7F97">
              <w:rPr>
                <w:rStyle w:val="Hyperlnk"/>
                <w:noProof/>
                <w:lang w:eastAsia="sv-SE"/>
              </w:rPr>
              <w:t>Källhänvisningar</w:t>
            </w:r>
            <w:r w:rsidR="00E673A4">
              <w:rPr>
                <w:noProof/>
                <w:webHidden/>
              </w:rPr>
              <w:tab/>
            </w:r>
            <w:r w:rsidR="00E673A4">
              <w:rPr>
                <w:noProof/>
                <w:webHidden/>
              </w:rPr>
              <w:fldChar w:fldCharType="begin"/>
            </w:r>
            <w:r w:rsidR="00E673A4">
              <w:rPr>
                <w:noProof/>
                <w:webHidden/>
              </w:rPr>
              <w:instrText xml:space="preserve"> PAGEREF _Toc106783380 \h </w:instrText>
            </w:r>
            <w:r w:rsidR="00E673A4">
              <w:rPr>
                <w:noProof/>
                <w:webHidden/>
              </w:rPr>
            </w:r>
            <w:r w:rsidR="00E673A4">
              <w:rPr>
                <w:noProof/>
                <w:webHidden/>
              </w:rPr>
              <w:fldChar w:fldCharType="separate"/>
            </w:r>
            <w:r w:rsidR="002137C0">
              <w:rPr>
                <w:noProof/>
                <w:webHidden/>
              </w:rPr>
              <w:t>14</w:t>
            </w:r>
            <w:r w:rsidR="00E673A4">
              <w:rPr>
                <w:noProof/>
                <w:webHidden/>
              </w:rPr>
              <w:fldChar w:fldCharType="end"/>
            </w:r>
          </w:hyperlink>
        </w:p>
        <w:p w14:paraId="0FE28D2F" w14:textId="646E6970" w:rsidR="005E26FA" w:rsidRDefault="005E26FA">
          <w:r>
            <w:rPr>
              <w:b/>
              <w:bCs/>
            </w:rPr>
            <w:fldChar w:fldCharType="end"/>
          </w:r>
        </w:p>
      </w:sdtContent>
    </w:sdt>
    <w:p w14:paraId="685F5BF0" w14:textId="77777777" w:rsidR="005E26FA" w:rsidRDefault="005E26FA">
      <w:pPr>
        <w:rPr>
          <w:b/>
          <w:bCs/>
          <w:sz w:val="28"/>
          <w:szCs w:val="24"/>
          <w:lang w:eastAsia="sv-SE"/>
        </w:rPr>
      </w:pPr>
      <w:r>
        <w:rPr>
          <w:lang w:eastAsia="sv-SE"/>
        </w:rPr>
        <w:br w:type="page"/>
      </w:r>
    </w:p>
    <w:p w14:paraId="7F2E125D" w14:textId="43928E06" w:rsidR="00963F48" w:rsidRPr="00F07A85" w:rsidRDefault="00963F48" w:rsidP="00963F48">
      <w:pPr>
        <w:pStyle w:val="Rubrik2"/>
        <w:rPr>
          <w:rFonts w:eastAsia="Times New Roman"/>
          <w:lang w:eastAsia="sv-SE"/>
        </w:rPr>
      </w:pPr>
      <w:bookmarkStart w:id="2" w:name="_Toc106783372"/>
      <w:r>
        <w:rPr>
          <w:rFonts w:eastAsia="Times New Roman"/>
          <w:lang w:eastAsia="sv-SE"/>
        </w:rPr>
        <w:lastRenderedPageBreak/>
        <w:t>Förord</w:t>
      </w:r>
      <w:bookmarkEnd w:id="2"/>
    </w:p>
    <w:p w14:paraId="258364EF" w14:textId="77777777" w:rsidR="00963F48" w:rsidRDefault="00963F48" w:rsidP="000836BE">
      <w:pPr>
        <w:rPr>
          <w:lang w:eastAsia="sv-SE"/>
        </w:rPr>
      </w:pPr>
      <w:r>
        <w:rPr>
          <w:lang w:eastAsia="sv-SE"/>
        </w:rPr>
        <w:t xml:space="preserve">Alla insatser som görs i grundskolan syftar till att ge eleverna en grund för fortsatt utbildning och bidra till ett aktivt deltagande i samhällslivet. </w:t>
      </w:r>
      <w:r w:rsidRPr="00F07A85">
        <w:rPr>
          <w:lang w:eastAsia="sv-SE"/>
        </w:rPr>
        <w:t xml:space="preserve">Inom skolan ska eleverna kunna inhämta och utveckla kunskaper som främjar deras </w:t>
      </w:r>
      <w:r>
        <w:rPr>
          <w:lang w:eastAsia="sv-SE"/>
        </w:rPr>
        <w:t xml:space="preserve">personliga </w:t>
      </w:r>
      <w:r w:rsidRPr="00F07A85">
        <w:rPr>
          <w:lang w:eastAsia="sv-SE"/>
        </w:rPr>
        <w:t>utveckling och vilja til</w:t>
      </w:r>
      <w:r>
        <w:rPr>
          <w:lang w:eastAsia="sv-SE"/>
        </w:rPr>
        <w:t>l ett livslångt lärande</w:t>
      </w:r>
      <w:r w:rsidRPr="00F07A85">
        <w:rPr>
          <w:lang w:eastAsia="sv-SE"/>
        </w:rPr>
        <w:t xml:space="preserve">. </w:t>
      </w:r>
      <w:r>
        <w:rPr>
          <w:lang w:eastAsia="sv-SE"/>
        </w:rPr>
        <w:t xml:space="preserve">I skolan lär sig elever inte bara skolrelaterade ämnen, de ska även ges tillfälle att träna andra färdigheter, utveckla valkompetens och ett </w:t>
      </w:r>
      <w:proofErr w:type="spellStart"/>
      <w:r>
        <w:rPr>
          <w:lang w:eastAsia="sv-SE"/>
        </w:rPr>
        <w:t>entreprenöriellt</w:t>
      </w:r>
      <w:proofErr w:type="spellEnd"/>
      <w:r>
        <w:rPr>
          <w:lang w:eastAsia="sv-SE"/>
        </w:rPr>
        <w:t xml:space="preserve"> förhållningssätt för att möta framtida utmaningar. Eleverna ska förberedas för arbetsmarknad som ständigt förändras med en mångfald av yrken och till arbeten som ännu inte finns. Eleverna behöver därför förberedas så att de kan göra aktiva livsval. Under sin skoltid ska eleverna ges konkreta erfarenheter av betydelse för deras framtida utbildning och yrkesinriktning.</w:t>
      </w:r>
    </w:p>
    <w:p w14:paraId="3CC3F513" w14:textId="77777777" w:rsidR="00963F48" w:rsidRDefault="00963F48" w:rsidP="000836BE">
      <w:pPr>
        <w:rPr>
          <w:lang w:eastAsia="sv-SE"/>
        </w:rPr>
      </w:pPr>
      <w:r>
        <w:rPr>
          <w:lang w:eastAsia="sv-SE"/>
        </w:rPr>
        <w:t xml:space="preserve">En väl fungerande studie- och yrkesvägledning fungerar kompensatoriskt så att alla elever ska känna att de har kunskaper som krävs och ser möjlighet att bli inkluderade i samhället och på arbetsmarknaden. </w:t>
      </w:r>
    </w:p>
    <w:p w14:paraId="449DA1FC" w14:textId="60469141" w:rsidR="00963F48" w:rsidRDefault="00963F48" w:rsidP="000836BE">
      <w:pPr>
        <w:rPr>
          <w:lang w:eastAsia="sv-SE"/>
        </w:rPr>
      </w:pPr>
      <w:r>
        <w:rPr>
          <w:lang w:eastAsia="sv-SE"/>
        </w:rPr>
        <w:t xml:space="preserve">Studie- och yrkesvägledning är en process där individen genom olika aktiviteter som erbjuds inom skolans ram förbereds för framtida val av utbildning, yrke, arbete och karriär. Aktiviteter kan </w:t>
      </w:r>
      <w:r w:rsidR="00306C5D">
        <w:rPr>
          <w:lang w:eastAsia="sv-SE"/>
        </w:rPr>
        <w:t>till exempel</w:t>
      </w:r>
      <w:r>
        <w:rPr>
          <w:lang w:eastAsia="sv-SE"/>
        </w:rPr>
        <w:t xml:space="preserve"> vara undervisning, studiebesök, föreläsningar, praktisk arbetslivsorientering (prao) mm.</w:t>
      </w:r>
    </w:p>
    <w:p w14:paraId="6E5C1058" w14:textId="77777777" w:rsidR="00963F48" w:rsidRDefault="00963F48" w:rsidP="000836BE">
      <w:pPr>
        <w:rPr>
          <w:lang w:eastAsia="sv-SE"/>
        </w:rPr>
      </w:pPr>
      <w:r>
        <w:rPr>
          <w:lang w:eastAsia="sv-SE"/>
        </w:rPr>
        <w:t xml:space="preserve">För att uppnå en väl fungerande studie- och yrkesvägledning och arbetslivsfrågor för eleverna i Oxelösunds grundskolor behöver många aktörer samverka. Det krävs att beslut om verksamheten fattas, att beslut verkställs av skolans personal i samarbete med arbetsliv och andra parter för att eleverna ska få kunskaper som gör att de </w:t>
      </w:r>
      <w:r w:rsidRPr="000C63AC">
        <w:rPr>
          <w:lang w:eastAsia="sv-SE"/>
        </w:rPr>
        <w:t>kan göra väl underbyggda val av fortsatt utbildning och yrkesinriktning</w:t>
      </w:r>
      <w:r>
        <w:rPr>
          <w:lang w:eastAsia="sv-SE"/>
        </w:rPr>
        <w:t xml:space="preserve">. </w:t>
      </w:r>
    </w:p>
    <w:p w14:paraId="5CEBEAF7" w14:textId="77777777" w:rsidR="00963F48" w:rsidRDefault="00963F48" w:rsidP="00963F48">
      <w:pPr>
        <w:spacing w:before="160" w:after="0"/>
        <w:rPr>
          <w:rFonts w:cstheme="minorHAnsi"/>
          <w:color w:val="000000"/>
          <w:sz w:val="20"/>
          <w:szCs w:val="20"/>
          <w:lang w:eastAsia="sv-SE"/>
        </w:rPr>
      </w:pPr>
      <w:r>
        <w:rPr>
          <w:noProof/>
          <w:lang w:eastAsia="sv-SE"/>
        </w:rPr>
        <w:drawing>
          <wp:anchor distT="0" distB="0" distL="114300" distR="114300" simplePos="0" relativeHeight="251659264" behindDoc="1" locked="0" layoutInCell="1" allowOverlap="1" wp14:anchorId="19111B51" wp14:editId="4051ABBF">
            <wp:simplePos x="0" y="0"/>
            <wp:positionH relativeFrom="column">
              <wp:posOffset>-635</wp:posOffset>
            </wp:positionH>
            <wp:positionV relativeFrom="paragraph">
              <wp:posOffset>31750</wp:posOffset>
            </wp:positionV>
            <wp:extent cx="4235450" cy="2413635"/>
            <wp:effectExtent l="0" t="0" r="0" b="5715"/>
            <wp:wrapThrough wrapText="bothSides">
              <wp:wrapPolygon edited="0">
                <wp:start x="0" y="0"/>
                <wp:lineTo x="0" y="21481"/>
                <wp:lineTo x="21470" y="21481"/>
                <wp:lineTo x="21470" y="0"/>
                <wp:lineTo x="0" y="0"/>
              </wp:wrapPolygon>
            </wp:wrapThrough>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4269" t="18297" r="2160" b="7161"/>
                    <a:stretch/>
                  </pic:blipFill>
                  <pic:spPr bwMode="auto">
                    <a:xfrm>
                      <a:off x="0" y="0"/>
                      <a:ext cx="4235450" cy="2413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A1EE41" w14:textId="77777777" w:rsidR="00963F48" w:rsidRDefault="00963F48" w:rsidP="00963F48">
      <w:pPr>
        <w:spacing w:before="160" w:after="0"/>
        <w:rPr>
          <w:rFonts w:cstheme="minorHAnsi"/>
          <w:color w:val="000000"/>
          <w:sz w:val="20"/>
          <w:szCs w:val="20"/>
          <w:lang w:eastAsia="sv-SE"/>
        </w:rPr>
      </w:pPr>
    </w:p>
    <w:p w14:paraId="1C3E1C5E" w14:textId="77777777" w:rsidR="00963F48" w:rsidRDefault="00963F48" w:rsidP="00963F48">
      <w:pPr>
        <w:spacing w:before="160" w:after="0"/>
        <w:rPr>
          <w:rFonts w:cstheme="minorHAnsi"/>
          <w:color w:val="000000"/>
          <w:sz w:val="20"/>
          <w:szCs w:val="20"/>
          <w:lang w:eastAsia="sv-SE"/>
        </w:rPr>
      </w:pPr>
    </w:p>
    <w:p w14:paraId="15D2F314" w14:textId="77777777" w:rsidR="00963F48" w:rsidRDefault="00963F48" w:rsidP="00963F48">
      <w:pPr>
        <w:spacing w:before="160" w:after="0"/>
        <w:rPr>
          <w:rFonts w:cstheme="minorHAnsi"/>
          <w:color w:val="000000"/>
          <w:sz w:val="20"/>
          <w:szCs w:val="20"/>
          <w:lang w:eastAsia="sv-SE"/>
        </w:rPr>
      </w:pPr>
    </w:p>
    <w:p w14:paraId="58C41131" w14:textId="77777777" w:rsidR="00963F48" w:rsidRDefault="00963F48" w:rsidP="00963F48">
      <w:pPr>
        <w:spacing w:before="160" w:after="0"/>
        <w:rPr>
          <w:rFonts w:cstheme="minorHAnsi"/>
          <w:color w:val="000000"/>
          <w:sz w:val="20"/>
          <w:szCs w:val="20"/>
          <w:lang w:eastAsia="sv-SE"/>
        </w:rPr>
      </w:pPr>
    </w:p>
    <w:p w14:paraId="74D47737" w14:textId="77777777" w:rsidR="00963F48" w:rsidRDefault="00963F48" w:rsidP="00963F48">
      <w:pPr>
        <w:spacing w:before="160" w:after="0"/>
        <w:rPr>
          <w:rFonts w:cstheme="minorHAnsi"/>
          <w:color w:val="000000"/>
          <w:sz w:val="20"/>
          <w:szCs w:val="20"/>
          <w:lang w:eastAsia="sv-SE"/>
        </w:rPr>
      </w:pPr>
    </w:p>
    <w:p w14:paraId="15EE60D6" w14:textId="77777777" w:rsidR="00963F48" w:rsidRDefault="00963F48" w:rsidP="00963F48">
      <w:pPr>
        <w:spacing w:before="160" w:after="0"/>
        <w:rPr>
          <w:rFonts w:cstheme="minorHAnsi"/>
          <w:color w:val="000000"/>
          <w:sz w:val="16"/>
          <w:szCs w:val="16"/>
          <w:lang w:eastAsia="sv-SE"/>
        </w:rPr>
      </w:pPr>
    </w:p>
    <w:p w14:paraId="75059BED" w14:textId="77777777" w:rsidR="00963F48" w:rsidRPr="00441035" w:rsidRDefault="00963F48" w:rsidP="00963F48">
      <w:pPr>
        <w:spacing w:before="160" w:after="0"/>
        <w:rPr>
          <w:rFonts w:cstheme="minorHAnsi"/>
          <w:color w:val="000000"/>
          <w:sz w:val="16"/>
          <w:szCs w:val="16"/>
          <w:lang w:eastAsia="sv-SE"/>
        </w:rPr>
      </w:pPr>
      <w:r w:rsidRPr="00441035">
        <w:rPr>
          <w:rFonts w:cstheme="minorHAnsi"/>
          <w:color w:val="000000"/>
          <w:sz w:val="16"/>
          <w:szCs w:val="16"/>
          <w:lang w:eastAsia="sv-SE"/>
        </w:rPr>
        <w:t xml:space="preserve">Ur: Styrning och organisation av den breda studie- och yrkesvägledningen, J Olofsson </w:t>
      </w:r>
      <w:proofErr w:type="spellStart"/>
      <w:r w:rsidRPr="00441035">
        <w:rPr>
          <w:rFonts w:cstheme="minorHAnsi"/>
          <w:color w:val="000000"/>
          <w:sz w:val="16"/>
          <w:szCs w:val="16"/>
          <w:lang w:eastAsia="sv-SE"/>
        </w:rPr>
        <w:t>mfl.</w:t>
      </w:r>
      <w:proofErr w:type="spellEnd"/>
      <w:r w:rsidRPr="00441035">
        <w:rPr>
          <w:rFonts w:cstheme="minorHAnsi"/>
          <w:color w:val="000000"/>
          <w:sz w:val="16"/>
          <w:szCs w:val="16"/>
          <w:lang w:eastAsia="sv-SE"/>
        </w:rPr>
        <w:t xml:space="preserve"> Skolverket</w:t>
      </w:r>
      <w:r>
        <w:rPr>
          <w:rFonts w:cstheme="minorHAnsi"/>
          <w:color w:val="000000"/>
          <w:sz w:val="16"/>
          <w:szCs w:val="16"/>
          <w:lang w:eastAsia="sv-SE"/>
        </w:rPr>
        <w:t xml:space="preserve"> (2017)</w:t>
      </w:r>
    </w:p>
    <w:p w14:paraId="733BB70D" w14:textId="77777777" w:rsidR="00963F48" w:rsidRDefault="00963F48" w:rsidP="00963F48">
      <w:pPr>
        <w:spacing w:before="160" w:after="0"/>
        <w:rPr>
          <w:rFonts w:cstheme="minorHAnsi"/>
          <w:color w:val="000000"/>
          <w:sz w:val="20"/>
          <w:szCs w:val="20"/>
          <w:lang w:eastAsia="sv-SE"/>
        </w:rPr>
      </w:pPr>
    </w:p>
    <w:p w14:paraId="41769F1A" w14:textId="6C575B16" w:rsidR="00162FF3" w:rsidRDefault="00963F48" w:rsidP="000836BE">
      <w:pPr>
        <w:rPr>
          <w:lang w:eastAsia="sv-SE"/>
        </w:rPr>
      </w:pPr>
      <w:r>
        <w:rPr>
          <w:lang w:eastAsia="sv-SE"/>
        </w:rPr>
        <w:t>Grundskolorna i Oxelösunds kommun använder denna plan i arbetet med studie- och yrkesvägledning i årskurs F-9. På så sätt säkerställer vi att elever som har gått i Oxelösund kommuns grundskolor har fått en kvalitativ studie- och yrkesvägledning som genomförs på ett professionellt sätt och vilar på en vetenskaplig grund.</w:t>
      </w:r>
    </w:p>
    <w:p w14:paraId="0AF53A6B" w14:textId="5F821540" w:rsidR="000836BE" w:rsidRPr="00F07A85" w:rsidRDefault="000836BE" w:rsidP="000836BE">
      <w:pPr>
        <w:pStyle w:val="Rubrik2"/>
        <w:rPr>
          <w:rFonts w:eastAsia="Times New Roman"/>
          <w:lang w:eastAsia="sv-SE"/>
        </w:rPr>
      </w:pPr>
      <w:bookmarkStart w:id="3" w:name="_Toc106783373"/>
      <w:r>
        <w:rPr>
          <w:rFonts w:eastAsia="Times New Roman"/>
          <w:lang w:eastAsia="sv-SE"/>
        </w:rPr>
        <w:lastRenderedPageBreak/>
        <w:t>Definitioner och begrepp</w:t>
      </w:r>
      <w:bookmarkEnd w:id="3"/>
    </w:p>
    <w:p w14:paraId="7CCED53D" w14:textId="77777777" w:rsidR="000836BE" w:rsidRPr="000C63AC" w:rsidRDefault="000836BE" w:rsidP="000836BE">
      <w:pPr>
        <w:rPr>
          <w:lang w:eastAsia="sv-SE"/>
        </w:rPr>
      </w:pPr>
      <w:r>
        <w:rPr>
          <w:lang w:eastAsia="sv-SE"/>
        </w:rPr>
        <w:t>Det finns många begrepp och definitioner som används inom studie- och yrkesvägledningen, nedan beskrivs för några av de mest förekommande.</w:t>
      </w:r>
      <w:r w:rsidRPr="00F07A85">
        <w:rPr>
          <w:lang w:eastAsia="sv-SE"/>
        </w:rPr>
        <w:t xml:space="preserve"> </w:t>
      </w:r>
    </w:p>
    <w:p w14:paraId="25D7721C" w14:textId="77777777" w:rsidR="000836BE" w:rsidRDefault="000836BE" w:rsidP="000836BE">
      <w:pPr>
        <w:rPr>
          <w:b/>
          <w:lang w:eastAsia="sv-SE"/>
        </w:rPr>
      </w:pPr>
      <w:r w:rsidRPr="0097390A">
        <w:rPr>
          <w:b/>
          <w:lang w:eastAsia="sv-SE"/>
        </w:rPr>
        <w:t xml:space="preserve">Studie- och yrkesvägledning </w:t>
      </w:r>
    </w:p>
    <w:p w14:paraId="554153D8" w14:textId="77777777" w:rsidR="000836BE" w:rsidRPr="00F230D1" w:rsidRDefault="000836BE" w:rsidP="000836BE">
      <w:pPr>
        <w:rPr>
          <w:lang w:eastAsia="sv-SE"/>
        </w:rPr>
      </w:pPr>
      <w:r>
        <w:rPr>
          <w:lang w:eastAsia="sv-SE"/>
        </w:rPr>
        <w:t>Studie- och yrkesvägledning kan beskrivas i både vid och snäv bemärkelse</w:t>
      </w:r>
      <w:r w:rsidRPr="001621F2">
        <w:rPr>
          <w:rStyle w:val="Fotnotsreferens"/>
          <w:rFonts w:cstheme="minorHAnsi"/>
          <w:sz w:val="20"/>
          <w:szCs w:val="20"/>
          <w:lang w:eastAsia="sv-SE"/>
        </w:rPr>
        <w:footnoteReference w:id="1"/>
      </w:r>
      <w:r w:rsidRPr="001621F2">
        <w:rPr>
          <w:lang w:eastAsia="sv-SE"/>
        </w:rPr>
        <w:t xml:space="preserve">. </w:t>
      </w:r>
      <w:r w:rsidRPr="00F230D1">
        <w:rPr>
          <w:lang w:eastAsia="sv-SE"/>
        </w:rPr>
        <w:t xml:space="preserve">Jämförbara begreppen som också används inom området är generell och individuell </w:t>
      </w:r>
      <w:proofErr w:type="spellStart"/>
      <w:r w:rsidRPr="00F230D1">
        <w:rPr>
          <w:lang w:eastAsia="sv-SE"/>
        </w:rPr>
        <w:t>karrärvägledning</w:t>
      </w:r>
      <w:proofErr w:type="spellEnd"/>
      <w:r w:rsidRPr="00F230D1">
        <w:rPr>
          <w:rStyle w:val="Fotnotsreferens"/>
          <w:rFonts w:cstheme="minorHAnsi"/>
          <w:sz w:val="20"/>
          <w:szCs w:val="20"/>
          <w:lang w:eastAsia="sv-SE"/>
        </w:rPr>
        <w:footnoteReference w:id="2"/>
      </w:r>
      <w:r w:rsidRPr="00F230D1">
        <w:rPr>
          <w:lang w:eastAsia="sv-SE"/>
        </w:rPr>
        <w:t>.</w:t>
      </w:r>
    </w:p>
    <w:p w14:paraId="463A5DBC" w14:textId="77777777" w:rsidR="000836BE" w:rsidRPr="00F14B12" w:rsidRDefault="000836BE" w:rsidP="000836BE">
      <w:pPr>
        <w:rPr>
          <w:lang w:eastAsia="sv-SE"/>
        </w:rPr>
      </w:pPr>
      <w:r w:rsidRPr="000C63AC">
        <w:rPr>
          <w:i/>
          <w:lang w:eastAsia="sv-SE"/>
        </w:rPr>
        <w:t>i vid bemärkelse</w:t>
      </w:r>
      <w:r>
        <w:rPr>
          <w:i/>
          <w:lang w:eastAsia="sv-SE"/>
        </w:rPr>
        <w:t xml:space="preserve">/generell </w:t>
      </w:r>
      <w:r w:rsidRPr="009C2FE4">
        <w:rPr>
          <w:i/>
          <w:lang w:eastAsia="sv-SE"/>
        </w:rPr>
        <w:t>karriärvägledning</w:t>
      </w:r>
      <w:r>
        <w:rPr>
          <w:lang w:eastAsia="sv-SE"/>
        </w:rPr>
        <w:br/>
        <w:t>Vägledning i vid bemärkelse är all den verksamhet som bidrar till att ge elever kunskaper och färdigheter som underlag för att fatta beslut om framtida studie- och yrkesval. Det handlar till exempel om praktiska arbetslivserfarenheter, undervisning som rör arbetslivet, studiebesök, utbildningsinformation och aktiviteter för att utveckla elevens självkännedom.</w:t>
      </w:r>
      <w:r>
        <w:rPr>
          <w:rStyle w:val="Fotnotsreferens"/>
          <w:rFonts w:cstheme="minorHAnsi"/>
          <w:color w:val="000000"/>
          <w:sz w:val="20"/>
          <w:szCs w:val="20"/>
          <w:lang w:eastAsia="sv-SE"/>
        </w:rPr>
        <w:footnoteReference w:id="3"/>
      </w:r>
      <w:r w:rsidRPr="00400C18">
        <w:rPr>
          <w:rStyle w:val="Fotnotsreferens"/>
          <w:rFonts w:cstheme="minorHAnsi"/>
          <w:color w:val="000000"/>
          <w:sz w:val="20"/>
          <w:szCs w:val="20"/>
          <w:lang w:eastAsia="sv-SE"/>
        </w:rPr>
        <w:t xml:space="preserve"> </w:t>
      </w:r>
      <w:r>
        <w:rPr>
          <w:lang w:eastAsia="sv-SE"/>
        </w:rPr>
        <w:br/>
        <w:t>Studie- och yrkesvägledning i vid bemärkelse ingår i skolans alla ämnen och alla som arbetar i skolan deltar i arbetet.</w:t>
      </w:r>
    </w:p>
    <w:p w14:paraId="482ACE16" w14:textId="77777777" w:rsidR="000836BE" w:rsidRPr="002165A0" w:rsidRDefault="000836BE" w:rsidP="000836BE">
      <w:pPr>
        <w:rPr>
          <w:color w:val="FF0000"/>
          <w:lang w:eastAsia="sv-SE"/>
        </w:rPr>
      </w:pPr>
      <w:r w:rsidRPr="000C63AC">
        <w:rPr>
          <w:i/>
          <w:lang w:eastAsia="sv-SE"/>
        </w:rPr>
        <w:t>i snäv bemärkelse</w:t>
      </w:r>
      <w:r w:rsidRPr="00A46FE8">
        <w:rPr>
          <w:i/>
          <w:iCs/>
          <w:lang w:eastAsia="sv-SE"/>
        </w:rPr>
        <w:t>/individuel</w:t>
      </w:r>
      <w:r>
        <w:rPr>
          <w:i/>
          <w:iCs/>
          <w:lang w:eastAsia="sv-SE"/>
        </w:rPr>
        <w:t>l</w:t>
      </w:r>
      <w:r w:rsidRPr="00A46FE8">
        <w:rPr>
          <w:i/>
          <w:iCs/>
          <w:lang w:eastAsia="sv-SE"/>
        </w:rPr>
        <w:t xml:space="preserve"> </w:t>
      </w:r>
      <w:r>
        <w:rPr>
          <w:i/>
          <w:iCs/>
          <w:lang w:eastAsia="sv-SE"/>
        </w:rPr>
        <w:t>karriär</w:t>
      </w:r>
      <w:r w:rsidRPr="00A46FE8">
        <w:rPr>
          <w:i/>
          <w:iCs/>
          <w:lang w:eastAsia="sv-SE"/>
        </w:rPr>
        <w:t>vägledning</w:t>
      </w:r>
      <w:r>
        <w:rPr>
          <w:lang w:eastAsia="sv-SE"/>
        </w:rPr>
        <w:br/>
        <w:t>Studie- och yrkesvägledning i snäv bemärkelse är den personliga vägledning som studie- och yrkesvägledaren ger i form av vägledningssamtal, individuellt och i grupp.</w:t>
      </w:r>
      <w:r>
        <w:rPr>
          <w:rStyle w:val="Fotnotsreferens"/>
          <w:rFonts w:cstheme="minorHAnsi"/>
          <w:color w:val="000000"/>
          <w:sz w:val="20"/>
          <w:szCs w:val="20"/>
          <w:lang w:eastAsia="sv-SE"/>
        </w:rPr>
        <w:footnoteReference w:id="4"/>
      </w:r>
      <w:r>
        <w:rPr>
          <w:lang w:eastAsia="sv-SE"/>
        </w:rPr>
        <w:t xml:space="preserve"> </w:t>
      </w:r>
      <w:r>
        <w:rPr>
          <w:lang w:eastAsia="sv-SE"/>
        </w:rPr>
        <w:br/>
        <w:t>Studie- och yrkesvägledare är den person som är anställd för att arbeta med studie- och yrkesvägledning i snäv bemärkelse.</w:t>
      </w:r>
    </w:p>
    <w:p w14:paraId="2D310533" w14:textId="77777777" w:rsidR="000836BE" w:rsidRDefault="000836BE" w:rsidP="000836BE">
      <w:pPr>
        <w:rPr>
          <w:lang w:eastAsia="sv-SE"/>
        </w:rPr>
      </w:pPr>
      <w:r w:rsidRPr="003D4B41">
        <w:rPr>
          <w:b/>
          <w:lang w:eastAsia="sv-SE"/>
        </w:rPr>
        <w:t>Valkompetens</w:t>
      </w:r>
      <w:r>
        <w:rPr>
          <w:lang w:eastAsia="sv-SE"/>
        </w:rPr>
        <w:br/>
        <w:t xml:space="preserve">Under sin skoltid ska elever ges möjlighet att utveckla valkompetens. Elever behöver utveckla kunskap om sig själv och om olika valalternativ, de behöver lära sig att väga samman personliga faktorer med valalternativ för att kunna göra väl underbyggda studie- och yrkesval. Valkompetens innebär också att elever får träna sig i att fatta beslut och att genomföra sina beslut. Ur ett etiskt perspektiv ska eleven tränas i att göra personliga ställningstaganden och agera ansvarsfullt mot sig själv och andra. Elever ska ha fått en medvetenhet om påverkansfaktorer vid valsituationer såsom genus, traditioner och kamrater för att förstå hur det kan begränsa individers livsval och livsvillkor. </w:t>
      </w:r>
    </w:p>
    <w:p w14:paraId="4CA13BE2" w14:textId="77777777" w:rsidR="000836BE" w:rsidRDefault="000836BE" w:rsidP="000836BE">
      <w:pPr>
        <w:rPr>
          <w:color w:val="FF0000"/>
          <w:lang w:eastAsia="sv-SE"/>
        </w:rPr>
      </w:pPr>
      <w:r>
        <w:rPr>
          <w:b/>
          <w:lang w:eastAsia="sv-SE"/>
        </w:rPr>
        <w:t>Samverkan mellan skola och arbetsliv</w:t>
      </w:r>
      <w:r>
        <w:rPr>
          <w:b/>
          <w:lang w:eastAsia="sv-SE"/>
        </w:rPr>
        <w:br/>
      </w:r>
      <w:r>
        <w:rPr>
          <w:lang w:eastAsia="sv-SE"/>
        </w:rPr>
        <w:t xml:space="preserve">Eleverna ska få en inblick i en förståelse för en arbetsmarknad som ständigt förändras. Under sin skoltid ska eleverna ges konkreta erfarenheter av betydelse för deras val av fortsatt utbildning och yrkesinriktning. </w:t>
      </w:r>
      <w:r>
        <w:rPr>
          <w:lang w:eastAsia="sv-SE"/>
        </w:rPr>
        <w:br/>
        <w:t>Med samverkan mellan skola och arbetsliv menas alla former av samverkan, såsom prao, jobbskuggning, studiebesök, föreläsningar mm. Samverkan mellan skola och arbetsliv är ett verktyg för studie- och yrkesvägledning i vid bemärkelse/generell vägledning.</w:t>
      </w:r>
      <w:r w:rsidRPr="00A972E1">
        <w:rPr>
          <w:color w:val="FF0000"/>
          <w:lang w:eastAsia="sv-SE"/>
        </w:rPr>
        <w:t xml:space="preserve"> </w:t>
      </w:r>
    </w:p>
    <w:p w14:paraId="60833C71" w14:textId="34F5949C" w:rsidR="000836BE" w:rsidRPr="00E66342" w:rsidRDefault="000836BE" w:rsidP="000836BE">
      <w:pPr>
        <w:rPr>
          <w:lang w:eastAsia="sv-SE"/>
        </w:rPr>
      </w:pPr>
      <w:r w:rsidRPr="000C63AC">
        <w:rPr>
          <w:b/>
          <w:lang w:eastAsia="sv-SE"/>
        </w:rPr>
        <w:t>Praktisk arbetslivsorientering (PRAO)</w:t>
      </w:r>
      <w:r w:rsidRPr="00E66342">
        <w:rPr>
          <w:b/>
          <w:lang w:eastAsia="sv-SE"/>
        </w:rPr>
        <w:br/>
      </w:r>
      <w:r w:rsidR="00306C5D">
        <w:rPr>
          <w:lang w:eastAsia="sv-SE"/>
        </w:rPr>
        <w:t>Enligt skollagen</w:t>
      </w:r>
      <w:r w:rsidR="00F02AAB">
        <w:rPr>
          <w:lang w:eastAsia="sv-SE"/>
        </w:rPr>
        <w:t xml:space="preserve"> ska</w:t>
      </w:r>
      <w:r>
        <w:rPr>
          <w:lang w:eastAsia="sv-SE"/>
        </w:rPr>
        <w:t xml:space="preserve"> elever i åk 8 och 9 ha sammanlagt 10 dagars praktisk arbetslivsorientering (prao). Eleverna ska då auskultera på en arbetsplats och göra enkla </w:t>
      </w:r>
      <w:r>
        <w:rPr>
          <w:lang w:eastAsia="sv-SE"/>
        </w:rPr>
        <w:lastRenderedPageBreak/>
        <w:t>arbetsuppgifter. Eleverna ska få personliga erfarenheter av arbetslivet och ges möjlighet att utveckla kompetenser som kan kopplas till dennes studie- och yrkesval.</w:t>
      </w:r>
    </w:p>
    <w:p w14:paraId="667D74FA" w14:textId="77777777" w:rsidR="000836BE" w:rsidRDefault="000836BE" w:rsidP="000836BE">
      <w:proofErr w:type="spellStart"/>
      <w:r w:rsidRPr="00B40E5F">
        <w:rPr>
          <w:b/>
          <w:lang w:eastAsia="sv-SE"/>
        </w:rPr>
        <w:t>Entreprenöriellt</w:t>
      </w:r>
      <w:proofErr w:type="spellEnd"/>
      <w:r w:rsidRPr="00B40E5F">
        <w:rPr>
          <w:b/>
          <w:lang w:eastAsia="sv-SE"/>
        </w:rPr>
        <w:t xml:space="preserve"> lärande/entreprenörskap</w:t>
      </w:r>
      <w:r>
        <w:rPr>
          <w:b/>
          <w:lang w:eastAsia="sv-SE"/>
        </w:rPr>
        <w:br/>
      </w:r>
      <w:r>
        <w:t>Under sin skoltid ska e</w:t>
      </w:r>
      <w:r w:rsidRPr="00BA65EA">
        <w:t xml:space="preserve">leverna utveckla sin </w:t>
      </w:r>
      <w:proofErr w:type="spellStart"/>
      <w:r w:rsidRPr="00BA65EA">
        <w:t>entreprenöriella</w:t>
      </w:r>
      <w:proofErr w:type="spellEnd"/>
      <w:r w:rsidRPr="00BA65EA">
        <w:t xml:space="preserve"> förmåga, </w:t>
      </w:r>
      <w:r>
        <w:t>synliggöra individuella starka och utvecklingsbara sidor,</w:t>
      </w:r>
      <w:r w:rsidRPr="00BA65EA">
        <w:t xml:space="preserve"> utveckla sin kreativitet, nyfikenhet och självförtroende samt viljan att pröva och </w:t>
      </w:r>
      <w:r>
        <w:t xml:space="preserve">förmåga att </w:t>
      </w:r>
      <w:r w:rsidRPr="00BA65EA">
        <w:t xml:space="preserve">omsätta </w:t>
      </w:r>
      <w:r>
        <w:t>sina</w:t>
      </w:r>
      <w:r w:rsidRPr="00BA65EA">
        <w:t xml:space="preserve"> idéer i handling. Därigenom lär sig eleverna att </w:t>
      </w:r>
      <w:r>
        <w:t>utveckla</w:t>
      </w:r>
      <w:r w:rsidRPr="00BA65EA">
        <w:t xml:space="preserve"> sin inre motivation, sin egen drivkraft och lust </w:t>
      </w:r>
      <w:r>
        <w:t>till</w:t>
      </w:r>
      <w:r w:rsidRPr="00BA65EA">
        <w:t xml:space="preserve"> fortsatt lärande. </w:t>
      </w:r>
      <w:r>
        <w:t xml:space="preserve">Den </w:t>
      </w:r>
      <w:proofErr w:type="spellStart"/>
      <w:r>
        <w:t>entreprenöriella</w:t>
      </w:r>
      <w:proofErr w:type="spellEnd"/>
      <w:r>
        <w:t xml:space="preserve"> förmågan kan ses som ett förhållningssätt som eleverna kan använda då de stöter på nya utmaningar. </w:t>
      </w:r>
      <w:r>
        <w:br/>
      </w:r>
      <w:r w:rsidRPr="00BA65EA">
        <w:t>Skolan ska också bidra till att eleverna utvecklar kunskaper som främjar företagande och innovationstänkande.</w:t>
      </w:r>
    </w:p>
    <w:p w14:paraId="75FD7C13" w14:textId="26699880" w:rsidR="000836BE" w:rsidRDefault="000836BE" w:rsidP="000836BE">
      <w:pPr>
        <w:pStyle w:val="Rubrik2"/>
        <w:rPr>
          <w:rFonts w:eastAsia="Times New Roman"/>
          <w:lang w:eastAsia="sv-SE"/>
        </w:rPr>
      </w:pPr>
      <w:bookmarkStart w:id="4" w:name="_Toc106783374"/>
      <w:r>
        <w:rPr>
          <w:rFonts w:eastAsia="Times New Roman"/>
          <w:lang w:eastAsia="sv-SE"/>
        </w:rPr>
        <w:t>Ansvar och roller i arbetet</w:t>
      </w:r>
      <w:bookmarkEnd w:id="4"/>
    </w:p>
    <w:p w14:paraId="188DDC44" w14:textId="77777777" w:rsidR="000836BE" w:rsidRDefault="000836BE" w:rsidP="000836BE">
      <w:pPr>
        <w:rPr>
          <w:lang w:eastAsia="sv-SE"/>
        </w:rPr>
      </w:pPr>
      <w:r>
        <w:rPr>
          <w:lang w:eastAsia="sv-SE"/>
        </w:rPr>
        <w:t xml:space="preserve">Verksamheten styrs av Skollag och Läroplan för grundskolan/grundsärskolan. </w:t>
      </w:r>
      <w:r w:rsidRPr="006A57E0">
        <w:rPr>
          <w:lang w:eastAsia="sv-SE"/>
        </w:rPr>
        <w:t>De allm</w:t>
      </w:r>
      <w:r>
        <w:rPr>
          <w:lang w:eastAsia="sv-SE"/>
        </w:rPr>
        <w:t>änna råden gäller för grundskolan och motsvarande skolformer där studie- och yrkesvägledning enligt bestämmelserna ska förekomma. Alla som arbetar inom skolan har ett gemensamt ansvar för studie- och yrkesvägledningen, det är de gemensamma insatserna som genomförs av personer inom skolans olika professioner som utgör verksamheten. Genom ett samarbete där olika professioner möts utvecklas elevernas lärande, skapas motivation och ökas måluppfyllelsen.</w:t>
      </w:r>
    </w:p>
    <w:p w14:paraId="1547DDD2" w14:textId="77777777" w:rsidR="000836BE" w:rsidRDefault="000836BE" w:rsidP="000836BE">
      <w:pPr>
        <w:rPr>
          <w:lang w:eastAsia="sv-SE"/>
        </w:rPr>
      </w:pPr>
      <w:r>
        <w:rPr>
          <w:lang w:eastAsia="sv-SE"/>
        </w:rPr>
        <w:t>Av</w:t>
      </w:r>
      <w:r w:rsidRPr="00E82BEB">
        <w:rPr>
          <w:lang w:eastAsia="sv-SE"/>
        </w:rPr>
        <w:t xml:space="preserve"> de allmänna råden </w:t>
      </w:r>
      <w:r>
        <w:rPr>
          <w:lang w:eastAsia="sv-SE"/>
        </w:rPr>
        <w:t>framgår olika professioners ansvar och roll i arbetet:</w:t>
      </w:r>
    </w:p>
    <w:p w14:paraId="01156EDA" w14:textId="77777777" w:rsidR="000836BE" w:rsidRDefault="000836BE" w:rsidP="000836BE">
      <w:pPr>
        <w:rPr>
          <w:lang w:eastAsia="sv-SE"/>
        </w:rPr>
      </w:pPr>
      <w:r w:rsidRPr="00E82BEB">
        <w:rPr>
          <w:b/>
          <w:lang w:eastAsia="sv-SE"/>
        </w:rPr>
        <w:t>Huvudman</w:t>
      </w:r>
      <w:r w:rsidRPr="00E82BEB">
        <w:rPr>
          <w:lang w:eastAsia="sv-SE"/>
        </w:rPr>
        <w:t xml:space="preserve"> har ansvar för att konkretisera vad de nationella målen för studie- och yrkesvägledning innebär för den egna verksamheten, vid beslut om organisation och resursfördelning ska huvudman säkerställa att elevernas behov av studie- och yrkesvägledning tillgodoses. En analys av elevernas behov av verksamheten ska ligga som underlag för dessa beslut. </w:t>
      </w:r>
    </w:p>
    <w:p w14:paraId="2E4A3F18" w14:textId="77777777" w:rsidR="000836BE" w:rsidRDefault="000836BE" w:rsidP="000836BE">
      <w:pPr>
        <w:rPr>
          <w:lang w:eastAsia="sv-SE"/>
        </w:rPr>
      </w:pPr>
      <w:r w:rsidRPr="00E82BEB">
        <w:rPr>
          <w:b/>
          <w:lang w:eastAsia="sv-SE"/>
        </w:rPr>
        <w:t>Rektor</w:t>
      </w:r>
      <w:r w:rsidRPr="00E82BEB">
        <w:rPr>
          <w:lang w:eastAsia="sv-SE"/>
        </w:rPr>
        <w:t xml:space="preserve"> på varje skola ansvarar för hur skolans arbete med studie- och yrkesvägledning ska bedrivas, hur den planeras, utvecklas och utvärderas. Verksamheten ska ske kontinuerligt och integrerat i skolans verksamhet. Rektor ska också se till att eleverna, utifrån sina behov, erbjuds vägledningssamtal.</w:t>
      </w:r>
    </w:p>
    <w:p w14:paraId="71634167" w14:textId="77777777" w:rsidR="000836BE" w:rsidRDefault="000836BE" w:rsidP="000836BE">
      <w:pPr>
        <w:rPr>
          <w:lang w:eastAsia="sv-SE"/>
        </w:rPr>
      </w:pPr>
      <w:r w:rsidRPr="00E82BEB">
        <w:rPr>
          <w:b/>
          <w:lang w:eastAsia="sv-SE"/>
        </w:rPr>
        <w:t>Huvudman</w:t>
      </w:r>
      <w:r w:rsidRPr="00E82BEB">
        <w:rPr>
          <w:lang w:eastAsia="sv-SE"/>
        </w:rPr>
        <w:t xml:space="preserve"> </w:t>
      </w:r>
      <w:r w:rsidRPr="00F86AE8">
        <w:rPr>
          <w:b/>
          <w:bCs/>
          <w:lang w:eastAsia="sv-SE"/>
        </w:rPr>
        <w:t>och rektor</w:t>
      </w:r>
      <w:r w:rsidRPr="00E82BEB">
        <w:rPr>
          <w:lang w:eastAsia="sv-SE"/>
        </w:rPr>
        <w:t xml:space="preserve"> har gemensamt ansvar för kartläggning och analys av kompetensutvecklings</w:t>
      </w:r>
      <w:r w:rsidRPr="00E82BEB">
        <w:rPr>
          <w:lang w:eastAsia="sv-SE"/>
        </w:rPr>
        <w:softHyphen/>
        <w:t>behovet för personal som arbetar med studie- och yrkesvägledning.</w:t>
      </w:r>
    </w:p>
    <w:p w14:paraId="07D0EEEA" w14:textId="77777777" w:rsidR="000836BE" w:rsidRDefault="000836BE" w:rsidP="000836BE">
      <w:pPr>
        <w:rPr>
          <w:lang w:eastAsia="sv-SE"/>
        </w:rPr>
      </w:pPr>
      <w:r w:rsidRPr="00E82BEB">
        <w:rPr>
          <w:b/>
          <w:lang w:eastAsia="sv-SE"/>
        </w:rPr>
        <w:t>Lärare</w:t>
      </w:r>
      <w:r w:rsidRPr="00E82BEB">
        <w:rPr>
          <w:lang w:eastAsia="sv-SE"/>
        </w:rPr>
        <w:t xml:space="preserve"> </w:t>
      </w:r>
      <w:r>
        <w:rPr>
          <w:lang w:eastAsia="sv-SE"/>
        </w:rPr>
        <w:t>ska</w:t>
      </w:r>
      <w:r w:rsidRPr="00E82BEB">
        <w:rPr>
          <w:lang w:eastAsia="sv-SE"/>
        </w:rPr>
        <w:t xml:space="preserve"> integrera studie- och yrkesvägledning i sin undervisning så att eleverna utvecklar en förståelse för hur kunskaper i ämnet har betydelse i arbetslivet. </w:t>
      </w:r>
      <w:r>
        <w:rPr>
          <w:lang w:eastAsia="sv-SE"/>
        </w:rPr>
        <w:t>De</w:t>
      </w:r>
      <w:r w:rsidRPr="00E82BEB">
        <w:rPr>
          <w:lang w:eastAsia="sv-SE"/>
        </w:rPr>
        <w:t xml:space="preserve"> ska ge eleverna möjlighet att utveckla allsidiga kunskaper om h</w:t>
      </w:r>
      <w:r>
        <w:rPr>
          <w:lang w:eastAsia="sv-SE"/>
        </w:rPr>
        <w:t xml:space="preserve">ur arbetslivet fungerar och </w:t>
      </w:r>
      <w:r w:rsidRPr="00E82BEB">
        <w:rPr>
          <w:lang w:eastAsia="sv-SE"/>
        </w:rPr>
        <w:t xml:space="preserve">utmana elevernas föreställningar om kön, kulturell och social bakgrund mm som kan begränsa elevernas framtida studie- och yrkesval. </w:t>
      </w:r>
      <w:r>
        <w:rPr>
          <w:lang w:eastAsia="sv-SE"/>
        </w:rPr>
        <w:t xml:space="preserve">I arbetet ska de verka för att utveckla kontakter med kultur- och arbetsliv, föreningsliv, högre utbildning samt andra verksamheter utom skolan som kan berika den lärande miljön. </w:t>
      </w:r>
    </w:p>
    <w:p w14:paraId="756A44D2" w14:textId="77777777" w:rsidR="000836BE" w:rsidRPr="004904D1" w:rsidRDefault="000836BE" w:rsidP="000836BE">
      <w:pPr>
        <w:rPr>
          <w:lang w:eastAsia="sv-SE"/>
        </w:rPr>
      </w:pPr>
      <w:r w:rsidRPr="00E82BEB">
        <w:rPr>
          <w:b/>
          <w:lang w:eastAsia="sv-SE"/>
        </w:rPr>
        <w:t>Studie- och yrkesvägledaren</w:t>
      </w:r>
      <w:r w:rsidRPr="00E82BEB">
        <w:rPr>
          <w:lang w:eastAsia="sv-SE"/>
        </w:rPr>
        <w:t xml:space="preserve"> har till uppgift att med utgångspunkt från varje elevs behov erbjuda väglednings</w:t>
      </w:r>
      <w:r>
        <w:rPr>
          <w:lang w:eastAsia="sv-SE"/>
        </w:rPr>
        <w:softHyphen/>
      </w:r>
      <w:r w:rsidRPr="00E82BEB">
        <w:rPr>
          <w:lang w:eastAsia="sv-SE"/>
        </w:rPr>
        <w:t xml:space="preserve">samtal för att denne ska kunna göra väl underbyggda val. Vägledaren ska vara stöd till personalens verksamhet i deras arbete inom verksamhetsområdet. </w:t>
      </w:r>
      <w:r w:rsidRPr="00E82BEB">
        <w:rPr>
          <w:lang w:eastAsia="sv-SE"/>
        </w:rPr>
        <w:lastRenderedPageBreak/>
        <w:t>Vägledaren deltar i arbetet med att samordna studie- och yrkes</w:t>
      </w:r>
      <w:r>
        <w:rPr>
          <w:lang w:eastAsia="sv-SE"/>
        </w:rPr>
        <w:softHyphen/>
      </w:r>
      <w:r w:rsidRPr="00E82BEB">
        <w:rPr>
          <w:lang w:eastAsia="sv-SE"/>
        </w:rPr>
        <w:t>väg</w:t>
      </w:r>
      <w:r>
        <w:rPr>
          <w:lang w:eastAsia="sv-SE"/>
        </w:rPr>
        <w:softHyphen/>
      </w:r>
      <w:r w:rsidRPr="00E82BEB">
        <w:rPr>
          <w:lang w:eastAsia="sv-SE"/>
        </w:rPr>
        <w:t>ledningsinsatser utifrån skolans plan.</w:t>
      </w:r>
    </w:p>
    <w:p w14:paraId="08DF26E0" w14:textId="77777777" w:rsidR="000836BE" w:rsidRDefault="000836BE" w:rsidP="000836BE">
      <w:pPr>
        <w:rPr>
          <w:lang w:eastAsia="sv-SE"/>
        </w:rPr>
      </w:pPr>
    </w:p>
    <w:p w14:paraId="73E31924" w14:textId="77777777" w:rsidR="000836BE" w:rsidRDefault="000836BE" w:rsidP="000836BE">
      <w:pPr>
        <w:tabs>
          <w:tab w:val="right" w:pos="8789"/>
        </w:tabs>
        <w:rPr>
          <w:lang w:eastAsia="sv-SE"/>
        </w:rPr>
      </w:pPr>
      <w:r>
        <w:rPr>
          <w:noProof/>
          <w:lang w:eastAsia="sv-SE"/>
        </w:rPr>
        <w:drawing>
          <wp:anchor distT="0" distB="0" distL="114300" distR="114300" simplePos="0" relativeHeight="251661312" behindDoc="1" locked="0" layoutInCell="1" allowOverlap="1" wp14:anchorId="7F18F0C9" wp14:editId="7ADA548A">
            <wp:simplePos x="0" y="0"/>
            <wp:positionH relativeFrom="column">
              <wp:posOffset>-7620</wp:posOffset>
            </wp:positionH>
            <wp:positionV relativeFrom="paragraph">
              <wp:posOffset>115570</wp:posOffset>
            </wp:positionV>
            <wp:extent cx="3820160" cy="2743835"/>
            <wp:effectExtent l="0" t="0" r="8890" b="0"/>
            <wp:wrapThrough wrapText="bothSides">
              <wp:wrapPolygon edited="0">
                <wp:start x="0" y="0"/>
                <wp:lineTo x="0" y="21445"/>
                <wp:lineTo x="21543" y="21445"/>
                <wp:lineTo x="21543" y="0"/>
                <wp:lineTo x="0" y="0"/>
              </wp:wrapPolygon>
            </wp:wrapThrough>
            <wp:docPr id="2" name="Bildobjekt 2" descr="Bildresultat fÃ¶r allmÃ¤nna rÃ¥den fÃ¶r studie- och yrkesvÃ¤gle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Ã¶r allmÃ¤nna rÃ¥den fÃ¶r studie- och yrkesvÃ¤gled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0160" cy="2743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87C00" w14:textId="77777777" w:rsidR="000836BE" w:rsidRDefault="000836BE" w:rsidP="000836BE">
      <w:pPr>
        <w:tabs>
          <w:tab w:val="right" w:pos="8789"/>
        </w:tabs>
        <w:rPr>
          <w:lang w:eastAsia="sv-SE"/>
        </w:rPr>
      </w:pPr>
    </w:p>
    <w:p w14:paraId="79CA0B00" w14:textId="77777777" w:rsidR="000836BE" w:rsidRDefault="000836BE" w:rsidP="000836BE">
      <w:pPr>
        <w:tabs>
          <w:tab w:val="right" w:pos="8789"/>
        </w:tabs>
        <w:rPr>
          <w:lang w:eastAsia="sv-SE"/>
        </w:rPr>
      </w:pPr>
    </w:p>
    <w:p w14:paraId="5714FAA1" w14:textId="77777777" w:rsidR="000836BE" w:rsidRDefault="000836BE" w:rsidP="000836BE">
      <w:pPr>
        <w:tabs>
          <w:tab w:val="right" w:pos="8789"/>
        </w:tabs>
        <w:rPr>
          <w:lang w:eastAsia="sv-SE"/>
        </w:rPr>
      </w:pPr>
    </w:p>
    <w:p w14:paraId="5ADFE79A" w14:textId="77777777" w:rsidR="000836BE" w:rsidRDefault="000836BE" w:rsidP="000836BE">
      <w:pPr>
        <w:tabs>
          <w:tab w:val="right" w:pos="8789"/>
        </w:tabs>
        <w:rPr>
          <w:lang w:eastAsia="sv-SE"/>
        </w:rPr>
      </w:pPr>
    </w:p>
    <w:p w14:paraId="5AC4D51D" w14:textId="77777777" w:rsidR="000836BE" w:rsidRDefault="000836BE" w:rsidP="000836BE">
      <w:pPr>
        <w:tabs>
          <w:tab w:val="right" w:pos="8789"/>
        </w:tabs>
        <w:rPr>
          <w:lang w:eastAsia="sv-SE"/>
        </w:rPr>
      </w:pPr>
    </w:p>
    <w:p w14:paraId="52F57878" w14:textId="77777777" w:rsidR="000836BE" w:rsidRDefault="000836BE" w:rsidP="000836BE">
      <w:pPr>
        <w:tabs>
          <w:tab w:val="right" w:pos="9214"/>
        </w:tabs>
        <w:rPr>
          <w:sz w:val="16"/>
          <w:szCs w:val="16"/>
          <w:lang w:eastAsia="sv-SE"/>
        </w:rPr>
      </w:pPr>
    </w:p>
    <w:p w14:paraId="6E3F1000" w14:textId="77777777" w:rsidR="000836BE" w:rsidRDefault="000836BE" w:rsidP="000836BE">
      <w:pPr>
        <w:tabs>
          <w:tab w:val="right" w:pos="9214"/>
        </w:tabs>
        <w:rPr>
          <w:sz w:val="16"/>
          <w:szCs w:val="16"/>
          <w:lang w:eastAsia="sv-SE"/>
        </w:rPr>
      </w:pPr>
    </w:p>
    <w:p w14:paraId="67BD13B1" w14:textId="77777777" w:rsidR="000836BE" w:rsidRDefault="000836BE" w:rsidP="000836BE">
      <w:pPr>
        <w:tabs>
          <w:tab w:val="right" w:pos="9214"/>
        </w:tabs>
        <w:rPr>
          <w:sz w:val="16"/>
          <w:szCs w:val="16"/>
          <w:lang w:eastAsia="sv-SE"/>
        </w:rPr>
      </w:pPr>
    </w:p>
    <w:p w14:paraId="4C308F07" w14:textId="0455B994" w:rsidR="000836BE" w:rsidRPr="000836BE" w:rsidRDefault="000836BE" w:rsidP="000836BE">
      <w:pPr>
        <w:tabs>
          <w:tab w:val="right" w:pos="9214"/>
        </w:tabs>
        <w:rPr>
          <w:sz w:val="16"/>
          <w:szCs w:val="16"/>
          <w:lang w:eastAsia="sv-SE"/>
        </w:rPr>
      </w:pPr>
      <w:r w:rsidRPr="000836BE">
        <w:rPr>
          <w:sz w:val="16"/>
          <w:szCs w:val="16"/>
          <w:lang w:eastAsia="sv-SE"/>
        </w:rPr>
        <w:t>Ur: Arbete med studie- och yrkesvägledning. Skolverkets allmänna råd med kommentarer (s. 13)</w:t>
      </w:r>
    </w:p>
    <w:p w14:paraId="7DEBE30B" w14:textId="77777777" w:rsidR="000836BE" w:rsidRDefault="000836BE" w:rsidP="000836BE">
      <w:pPr>
        <w:rPr>
          <w:lang w:eastAsia="sv-SE"/>
        </w:rPr>
      </w:pPr>
    </w:p>
    <w:p w14:paraId="5D722597" w14:textId="77777777" w:rsidR="000836BE" w:rsidRDefault="000836BE" w:rsidP="000836BE">
      <w:pPr>
        <w:rPr>
          <w:rFonts w:asciiTheme="majorHAnsi" w:hAnsiTheme="majorHAnsi" w:cstheme="majorBidi"/>
          <w:b/>
          <w:bCs/>
          <w:color w:val="005BBB" w:themeColor="accent1"/>
          <w:lang w:eastAsia="sv-SE"/>
        </w:rPr>
      </w:pPr>
    </w:p>
    <w:p w14:paraId="633673EA" w14:textId="69F5722C" w:rsidR="000836BE" w:rsidRDefault="000836BE" w:rsidP="000836BE">
      <w:pPr>
        <w:pStyle w:val="Rubrik2"/>
      </w:pPr>
      <w:bookmarkStart w:id="5" w:name="_Toc106783375"/>
      <w:r>
        <w:t>Utvärdering och revidering</w:t>
      </w:r>
      <w:bookmarkEnd w:id="5"/>
    </w:p>
    <w:p w14:paraId="3B09CEC5" w14:textId="082A020A" w:rsidR="000836BE" w:rsidRDefault="000836BE" w:rsidP="000836BE">
      <w:r>
        <w:t>Utvärdering, uppföljning och revidering av planen görs årligen.</w:t>
      </w:r>
    </w:p>
    <w:p w14:paraId="2EBCE7D4" w14:textId="77777777" w:rsidR="00D81C47" w:rsidRDefault="00D81C47">
      <w:pPr>
        <w:rPr>
          <w:b/>
          <w:bCs/>
          <w:sz w:val="28"/>
          <w:szCs w:val="24"/>
          <w:lang w:eastAsia="sv-SE"/>
        </w:rPr>
      </w:pPr>
      <w:r>
        <w:rPr>
          <w:lang w:eastAsia="sv-SE"/>
        </w:rPr>
        <w:br w:type="page"/>
      </w:r>
    </w:p>
    <w:p w14:paraId="18F2475F" w14:textId="651D43BF" w:rsidR="000836BE" w:rsidRDefault="000836BE" w:rsidP="000836BE">
      <w:pPr>
        <w:pStyle w:val="Rubrik2"/>
        <w:rPr>
          <w:rFonts w:eastAsia="Times New Roman"/>
          <w:lang w:eastAsia="sv-SE"/>
        </w:rPr>
      </w:pPr>
      <w:bookmarkStart w:id="6" w:name="_Toc106783376"/>
      <w:r>
        <w:rPr>
          <w:rFonts w:eastAsia="Times New Roman"/>
          <w:lang w:eastAsia="sv-SE"/>
        </w:rPr>
        <w:lastRenderedPageBreak/>
        <w:t>Så här gör vi i Oxelösund</w:t>
      </w:r>
      <w:bookmarkEnd w:id="6"/>
    </w:p>
    <w:p w14:paraId="21A8C388" w14:textId="77777777" w:rsidR="000836BE" w:rsidRPr="0026538A" w:rsidRDefault="000836BE" w:rsidP="000836BE">
      <w:pPr>
        <w:rPr>
          <w:lang w:eastAsia="sv-SE"/>
        </w:rPr>
      </w:pPr>
      <w:r w:rsidRPr="0026538A">
        <w:rPr>
          <w:lang w:eastAsia="sv-SE"/>
        </w:rPr>
        <w:t xml:space="preserve">Personal inom skolan har frihet att utveckla och lägga till aktiviteter med hänsyn tagen till den elevgrupp man undervisar i. </w:t>
      </w:r>
    </w:p>
    <w:p w14:paraId="431141A8" w14:textId="0E70E79B" w:rsidR="000836BE" w:rsidRPr="00887B0D" w:rsidRDefault="000836BE" w:rsidP="000836BE">
      <w:pPr>
        <w:rPr>
          <w:lang w:eastAsia="sv-SE"/>
        </w:rPr>
      </w:pPr>
      <w:r w:rsidRPr="00887B0D">
        <w:rPr>
          <w:color w:val="000000"/>
          <w:lang w:eastAsia="sv-SE"/>
        </w:rPr>
        <w:t>Valkunskap (V)</w:t>
      </w:r>
      <w:r>
        <w:rPr>
          <w:lang w:eastAsia="sv-SE"/>
        </w:rPr>
        <w:br/>
      </w:r>
      <w:r w:rsidRPr="00887B0D">
        <w:rPr>
          <w:color w:val="000000"/>
          <w:lang w:eastAsia="sv-SE"/>
        </w:rPr>
        <w:t xml:space="preserve">Samverkan mellan skola och arbetsliv </w:t>
      </w:r>
      <w:proofErr w:type="spellStart"/>
      <w:r w:rsidRPr="00887B0D">
        <w:rPr>
          <w:color w:val="000000"/>
          <w:lang w:eastAsia="sv-SE"/>
        </w:rPr>
        <w:t>inkl</w:t>
      </w:r>
      <w:proofErr w:type="spellEnd"/>
      <w:r w:rsidRPr="00887B0D">
        <w:rPr>
          <w:color w:val="000000"/>
          <w:lang w:eastAsia="sv-SE"/>
        </w:rPr>
        <w:t xml:space="preserve"> prao (S)</w:t>
      </w:r>
      <w:r>
        <w:rPr>
          <w:lang w:eastAsia="sv-SE"/>
        </w:rPr>
        <w:br/>
      </w:r>
      <w:proofErr w:type="spellStart"/>
      <w:r w:rsidRPr="00887B0D">
        <w:rPr>
          <w:color w:val="000000"/>
          <w:lang w:eastAsia="sv-SE"/>
        </w:rPr>
        <w:t>Entreprenöriellt</w:t>
      </w:r>
      <w:proofErr w:type="spellEnd"/>
      <w:r w:rsidRPr="00887B0D">
        <w:rPr>
          <w:color w:val="000000"/>
          <w:lang w:eastAsia="sv-SE"/>
        </w:rPr>
        <w:t xml:space="preserve"> lärande/entreprenörskap (EL)</w:t>
      </w:r>
    </w:p>
    <w:tbl>
      <w:tblPr>
        <w:tblW w:w="0" w:type="auto"/>
        <w:tblCellMar>
          <w:top w:w="15" w:type="dxa"/>
          <w:left w:w="15" w:type="dxa"/>
          <w:bottom w:w="15" w:type="dxa"/>
          <w:right w:w="15" w:type="dxa"/>
        </w:tblCellMar>
        <w:tblLook w:val="04A0" w:firstRow="1" w:lastRow="0" w:firstColumn="1" w:lastColumn="0" w:noHBand="0" w:noVBand="1"/>
      </w:tblPr>
      <w:tblGrid>
        <w:gridCol w:w="557"/>
        <w:gridCol w:w="7439"/>
        <w:gridCol w:w="334"/>
        <w:gridCol w:w="334"/>
        <w:gridCol w:w="445"/>
      </w:tblGrid>
      <w:tr w:rsidR="000836BE" w:rsidRPr="00887B0D" w14:paraId="222AFC5F"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B62A2" w14:textId="77777777" w:rsidR="000836BE" w:rsidRPr="00887B0D" w:rsidRDefault="000836BE" w:rsidP="001C4557">
            <w:pPr>
              <w:spacing w:after="0"/>
              <w:rPr>
                <w:rFonts w:cstheme="minorHAnsi"/>
                <w:sz w:val="20"/>
                <w:szCs w:val="20"/>
                <w:lang w:eastAsia="sv-SE"/>
              </w:rPr>
            </w:pPr>
            <w:r w:rsidRPr="00887B0D">
              <w:rPr>
                <w:rFonts w:cstheme="minorHAnsi"/>
                <w:color w:val="000000"/>
                <w:sz w:val="20"/>
                <w:szCs w:val="20"/>
                <w:lang w:eastAsia="sv-SE"/>
              </w:rPr>
              <w:t>År</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3B5AB" w14:textId="77777777" w:rsidR="000836BE" w:rsidRPr="00887B0D" w:rsidRDefault="000836BE" w:rsidP="001C4557">
            <w:pPr>
              <w:spacing w:after="0"/>
              <w:rPr>
                <w:rFonts w:cstheme="minorHAnsi"/>
                <w:sz w:val="20"/>
                <w:szCs w:val="20"/>
                <w:lang w:eastAsia="sv-SE"/>
              </w:rPr>
            </w:pPr>
            <w:r w:rsidRPr="00887B0D">
              <w:rPr>
                <w:rFonts w:cstheme="minorHAnsi"/>
                <w:color w:val="000000"/>
                <w:sz w:val="20"/>
                <w:szCs w:val="20"/>
                <w:lang w:eastAsia="sv-SE"/>
              </w:rPr>
              <w:t>Aktivitet och syfte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D52A3" w14:textId="77777777" w:rsidR="000836BE" w:rsidRPr="00887B0D" w:rsidRDefault="000836BE" w:rsidP="001C4557">
            <w:pPr>
              <w:spacing w:after="0"/>
              <w:rPr>
                <w:rFonts w:cstheme="minorHAnsi"/>
                <w:sz w:val="20"/>
                <w:szCs w:val="20"/>
                <w:lang w:eastAsia="sv-SE"/>
              </w:rPr>
            </w:pPr>
            <w:r w:rsidRPr="00887B0D">
              <w:rPr>
                <w:rFonts w:cstheme="minorHAnsi"/>
                <w:color w:val="000000"/>
                <w:sz w:val="20"/>
                <w:szCs w:val="20"/>
                <w:lang w:eastAsia="sv-SE"/>
              </w:rPr>
              <w:t>V</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8183F" w14:textId="77777777" w:rsidR="000836BE" w:rsidRPr="00887B0D" w:rsidRDefault="000836BE" w:rsidP="001C4557">
            <w:pPr>
              <w:spacing w:after="0"/>
              <w:rPr>
                <w:rFonts w:cstheme="minorHAnsi"/>
                <w:sz w:val="20"/>
                <w:szCs w:val="20"/>
                <w:lang w:eastAsia="sv-SE"/>
              </w:rPr>
            </w:pPr>
            <w:r w:rsidRPr="00887B0D">
              <w:rPr>
                <w:rFonts w:cstheme="minorHAnsi"/>
                <w:color w:val="000000"/>
                <w:sz w:val="20"/>
                <w:szCs w:val="20"/>
                <w:lang w:eastAsia="sv-SE"/>
              </w:rPr>
              <w:t>S</w:t>
            </w: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670B59" w14:textId="77777777" w:rsidR="000836BE" w:rsidRPr="00887B0D" w:rsidRDefault="000836BE" w:rsidP="001C4557">
            <w:pPr>
              <w:spacing w:after="0"/>
              <w:rPr>
                <w:rFonts w:cstheme="minorHAnsi"/>
                <w:sz w:val="20"/>
                <w:szCs w:val="20"/>
                <w:lang w:eastAsia="sv-SE"/>
              </w:rPr>
            </w:pPr>
            <w:r w:rsidRPr="00887B0D">
              <w:rPr>
                <w:rFonts w:cstheme="minorHAnsi"/>
                <w:color w:val="000000"/>
                <w:sz w:val="20"/>
                <w:szCs w:val="20"/>
                <w:lang w:eastAsia="sv-SE"/>
              </w:rPr>
              <w:t>EL</w:t>
            </w:r>
          </w:p>
        </w:tc>
      </w:tr>
      <w:tr w:rsidR="000836BE" w:rsidRPr="00887B0D" w14:paraId="3FCEEFEA"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09456"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F-9</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7A08E"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Att sätta upp mål och delmål</w:t>
            </w:r>
          </w:p>
          <w:p w14:paraId="73071DFB"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Syfte: att ge eleverna redskap för att kunna konkretisera sina mål och vägen dit, för att öka motivationen och lusten att lära och att se varför man går i skolan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62170"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X</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DBE40" w14:textId="77777777" w:rsidR="000836BE" w:rsidRPr="00887B0D" w:rsidRDefault="000836BE" w:rsidP="001C4557">
            <w:pPr>
              <w:spacing w:after="0"/>
              <w:rPr>
                <w:rFonts w:cstheme="minorHAnsi"/>
                <w:sz w:val="20"/>
                <w:szCs w:val="20"/>
                <w:lang w:eastAsia="sv-SE"/>
              </w:rPr>
            </w:pP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85AC4" w14:textId="77777777" w:rsidR="000836BE" w:rsidRPr="00887B0D" w:rsidRDefault="000836BE" w:rsidP="001C4557">
            <w:pPr>
              <w:spacing w:after="0"/>
              <w:rPr>
                <w:rFonts w:cstheme="minorHAnsi"/>
                <w:sz w:val="20"/>
                <w:szCs w:val="20"/>
                <w:lang w:eastAsia="sv-SE"/>
              </w:rPr>
            </w:pPr>
            <w:r>
              <w:rPr>
                <w:rFonts w:cstheme="minorHAnsi"/>
                <w:sz w:val="20"/>
                <w:szCs w:val="20"/>
                <w:lang w:eastAsia="sv-SE"/>
              </w:rPr>
              <w:t>X</w:t>
            </w:r>
          </w:p>
        </w:tc>
      </w:tr>
      <w:tr w:rsidR="000836BE" w:rsidRPr="00887B0D" w14:paraId="4088B155"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D6AE44" w14:textId="77777777" w:rsidR="000836BE" w:rsidRPr="00887B0D" w:rsidRDefault="000836BE" w:rsidP="001C4557">
            <w:pPr>
              <w:spacing w:after="0"/>
              <w:rPr>
                <w:rFonts w:cstheme="minorHAnsi"/>
                <w:sz w:val="20"/>
                <w:szCs w:val="20"/>
                <w:lang w:eastAsia="sv-SE"/>
              </w:rPr>
            </w:pPr>
            <w:r>
              <w:rPr>
                <w:rFonts w:cstheme="minorHAnsi"/>
                <w:sz w:val="20"/>
                <w:szCs w:val="20"/>
                <w:lang w:eastAsia="sv-SE"/>
              </w:rPr>
              <w:t>F-9</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81A67" w14:textId="77777777" w:rsidR="000836BE" w:rsidRDefault="000836BE" w:rsidP="001C4557">
            <w:pPr>
              <w:spacing w:after="0"/>
              <w:rPr>
                <w:rFonts w:cstheme="minorHAnsi"/>
                <w:sz w:val="20"/>
                <w:szCs w:val="20"/>
                <w:lang w:eastAsia="sv-SE"/>
              </w:rPr>
            </w:pPr>
            <w:r>
              <w:rPr>
                <w:rFonts w:cstheme="minorHAnsi"/>
                <w:sz w:val="20"/>
                <w:szCs w:val="20"/>
                <w:lang w:eastAsia="sv-SE"/>
              </w:rPr>
              <w:t xml:space="preserve">Internprao/jobbskuggning, vid valda tillfällen ex hjälpa till i </w:t>
            </w:r>
            <w:proofErr w:type="spellStart"/>
            <w:r>
              <w:rPr>
                <w:rFonts w:cstheme="minorHAnsi"/>
                <w:sz w:val="20"/>
                <w:szCs w:val="20"/>
                <w:lang w:eastAsia="sv-SE"/>
              </w:rPr>
              <w:t>rastbod</w:t>
            </w:r>
            <w:proofErr w:type="spellEnd"/>
            <w:r>
              <w:rPr>
                <w:rFonts w:cstheme="minorHAnsi"/>
                <w:sz w:val="20"/>
                <w:szCs w:val="20"/>
                <w:lang w:eastAsia="sv-SE"/>
              </w:rPr>
              <w:t>, kök, vaktmästeri, annan arbetsplats mm</w:t>
            </w:r>
          </w:p>
          <w:p w14:paraId="5149C7FF"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Syfte: att vidga perspektiv och få fler perspektiv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A5A21" w14:textId="77777777" w:rsidR="000836BE" w:rsidRPr="00887B0D" w:rsidRDefault="000836BE" w:rsidP="001C4557">
            <w:pPr>
              <w:spacing w:after="0"/>
              <w:rPr>
                <w:rFonts w:cstheme="minorHAnsi"/>
                <w:sz w:val="20"/>
                <w:szCs w:val="20"/>
                <w:lang w:eastAsia="sv-SE"/>
              </w:rPr>
            </w:pPr>
            <w:r>
              <w:rPr>
                <w:rFonts w:cstheme="minorHAnsi"/>
                <w:sz w:val="20"/>
                <w:szCs w:val="20"/>
                <w:lang w:eastAsia="sv-SE"/>
              </w:rPr>
              <w:t>X</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06B52" w14:textId="77777777" w:rsidR="000836BE" w:rsidRPr="00887B0D" w:rsidRDefault="000836BE" w:rsidP="001C4557">
            <w:pPr>
              <w:spacing w:after="0"/>
              <w:rPr>
                <w:rFonts w:cstheme="minorHAnsi"/>
                <w:sz w:val="20"/>
                <w:szCs w:val="20"/>
                <w:lang w:eastAsia="sv-SE"/>
              </w:rPr>
            </w:pPr>
            <w:r>
              <w:rPr>
                <w:rFonts w:cstheme="minorHAnsi"/>
                <w:sz w:val="20"/>
                <w:szCs w:val="20"/>
                <w:lang w:eastAsia="sv-SE"/>
              </w:rPr>
              <w:t>X</w:t>
            </w: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1FFA2" w14:textId="77777777" w:rsidR="000836BE" w:rsidRPr="00887B0D" w:rsidRDefault="000836BE" w:rsidP="001C4557">
            <w:pPr>
              <w:spacing w:after="0"/>
              <w:rPr>
                <w:rFonts w:cstheme="minorHAnsi"/>
                <w:sz w:val="20"/>
                <w:szCs w:val="20"/>
                <w:lang w:eastAsia="sv-SE"/>
              </w:rPr>
            </w:pPr>
            <w:r>
              <w:rPr>
                <w:rFonts w:cstheme="minorHAnsi"/>
                <w:sz w:val="20"/>
                <w:szCs w:val="20"/>
                <w:lang w:eastAsia="sv-SE"/>
              </w:rPr>
              <w:t>X</w:t>
            </w:r>
          </w:p>
        </w:tc>
      </w:tr>
      <w:tr w:rsidR="000836BE" w:rsidRPr="00887B0D" w14:paraId="04470EB1"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7EEA8" w14:textId="77777777" w:rsidR="000836BE" w:rsidRPr="00887B0D" w:rsidRDefault="000836BE" w:rsidP="001C4557">
            <w:pPr>
              <w:spacing w:after="0"/>
              <w:rPr>
                <w:rFonts w:cstheme="minorHAnsi"/>
                <w:color w:val="000000"/>
                <w:sz w:val="20"/>
                <w:szCs w:val="20"/>
                <w:lang w:eastAsia="sv-SE"/>
              </w:rPr>
            </w:pPr>
            <w:proofErr w:type="gramStart"/>
            <w:r>
              <w:rPr>
                <w:rFonts w:cstheme="minorHAnsi"/>
                <w:color w:val="000000"/>
                <w:sz w:val="20"/>
                <w:szCs w:val="20"/>
                <w:lang w:eastAsia="sv-SE"/>
              </w:rPr>
              <w:t>6-9</w:t>
            </w:r>
            <w:proofErr w:type="gramEnd"/>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B88A2" w14:textId="77777777" w:rsidR="000836BE" w:rsidRPr="00887B0D" w:rsidRDefault="000836BE" w:rsidP="001C4557">
            <w:pPr>
              <w:spacing w:after="0"/>
              <w:rPr>
                <w:rFonts w:cstheme="minorHAnsi"/>
                <w:color w:val="000000"/>
                <w:sz w:val="20"/>
                <w:szCs w:val="20"/>
                <w:lang w:eastAsia="sv-SE"/>
              </w:rPr>
            </w:pPr>
            <w:r>
              <w:rPr>
                <w:rFonts w:cstheme="minorHAnsi"/>
                <w:color w:val="000000"/>
                <w:sz w:val="20"/>
                <w:szCs w:val="20"/>
                <w:lang w:eastAsia="sv-SE"/>
              </w:rPr>
              <w:t>Utvecklingssamtal, diskutera framtidsdrömmar och vägar för att nå dit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59461" w14:textId="77777777" w:rsidR="000836BE" w:rsidRPr="00887B0D" w:rsidRDefault="000836BE" w:rsidP="001C4557">
            <w:pPr>
              <w:spacing w:after="0"/>
              <w:rPr>
                <w:rFonts w:cstheme="minorHAnsi"/>
                <w:color w:val="000000"/>
                <w:sz w:val="20"/>
                <w:szCs w:val="20"/>
                <w:lang w:eastAsia="sv-SE"/>
              </w:rPr>
            </w:pPr>
            <w:r>
              <w:rPr>
                <w:rFonts w:cstheme="minorHAnsi"/>
                <w:color w:val="000000"/>
                <w:sz w:val="20"/>
                <w:szCs w:val="20"/>
                <w:lang w:eastAsia="sv-SE"/>
              </w:rPr>
              <w:t>X</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6A2BCC" w14:textId="77777777" w:rsidR="000836BE" w:rsidRPr="00887B0D" w:rsidRDefault="000836BE" w:rsidP="001C4557">
            <w:pPr>
              <w:spacing w:after="0"/>
              <w:rPr>
                <w:rFonts w:cstheme="minorHAnsi"/>
                <w:color w:val="000000"/>
                <w:sz w:val="20"/>
                <w:szCs w:val="20"/>
                <w:lang w:eastAsia="sv-SE"/>
              </w:rPr>
            </w:pP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F13CA" w14:textId="77777777" w:rsidR="000836BE" w:rsidRPr="00887B0D" w:rsidRDefault="000836BE" w:rsidP="001C4557">
            <w:pPr>
              <w:spacing w:after="0"/>
              <w:rPr>
                <w:rFonts w:cstheme="minorHAnsi"/>
                <w:color w:val="000000"/>
                <w:sz w:val="20"/>
                <w:szCs w:val="20"/>
                <w:lang w:eastAsia="sv-SE"/>
              </w:rPr>
            </w:pPr>
          </w:p>
        </w:tc>
      </w:tr>
      <w:tr w:rsidR="000836BE" w:rsidRPr="00887B0D" w14:paraId="4796C544"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B5BC4" w14:textId="77777777" w:rsidR="000836BE" w:rsidRPr="00887B0D" w:rsidRDefault="000836BE" w:rsidP="001C4557">
            <w:pPr>
              <w:spacing w:after="0"/>
              <w:rPr>
                <w:rFonts w:cstheme="minorHAnsi"/>
                <w:sz w:val="20"/>
                <w:szCs w:val="20"/>
                <w:lang w:eastAsia="sv-SE"/>
              </w:rPr>
            </w:pPr>
            <w:r w:rsidRPr="00887B0D">
              <w:rPr>
                <w:rFonts w:cstheme="minorHAnsi"/>
                <w:color w:val="000000"/>
                <w:sz w:val="20"/>
                <w:szCs w:val="20"/>
                <w:lang w:eastAsia="sv-SE"/>
              </w:rPr>
              <w:t>F-3</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C4247" w14:textId="77777777" w:rsidR="000836BE" w:rsidRPr="00887B0D" w:rsidRDefault="000836BE" w:rsidP="001C4557">
            <w:pPr>
              <w:spacing w:after="0"/>
              <w:rPr>
                <w:rFonts w:cstheme="minorHAnsi"/>
                <w:sz w:val="20"/>
                <w:szCs w:val="20"/>
                <w:lang w:eastAsia="sv-SE"/>
              </w:rPr>
            </w:pPr>
            <w:r w:rsidRPr="00887B0D">
              <w:rPr>
                <w:rFonts w:cstheme="minorHAnsi"/>
                <w:b/>
                <w:bCs/>
                <w:color w:val="000000"/>
                <w:sz w:val="20"/>
                <w:szCs w:val="20"/>
                <w:lang w:eastAsia="sv-SE"/>
              </w:rPr>
              <w:t>VÄCKA NYFIKENHET</w:t>
            </w:r>
            <w:r w:rsidRPr="00887B0D">
              <w:rPr>
                <w:rFonts w:cstheme="minorHAnsi"/>
                <w:b/>
                <w:bCs/>
                <w:color w:val="000000"/>
                <w:sz w:val="20"/>
                <w:szCs w:val="20"/>
                <w:lang w:eastAsia="sv-SE"/>
              </w:rPr>
              <w:br/>
              <w:t xml:space="preserve">Vi arbetar med att väcka och behålla </w:t>
            </w:r>
            <w:r>
              <w:rPr>
                <w:rFonts w:cstheme="minorHAnsi"/>
                <w:b/>
                <w:bCs/>
                <w:color w:val="000000"/>
                <w:sz w:val="20"/>
                <w:szCs w:val="20"/>
                <w:lang w:eastAsia="sv-SE"/>
              </w:rPr>
              <w:t>barns</w:t>
            </w:r>
            <w:r w:rsidRPr="00887B0D">
              <w:rPr>
                <w:rFonts w:cstheme="minorHAnsi"/>
                <w:b/>
                <w:bCs/>
                <w:color w:val="000000"/>
                <w:sz w:val="20"/>
                <w:szCs w:val="20"/>
                <w:lang w:eastAsia="sv-SE"/>
              </w:rPr>
              <w:t xml:space="preserve"> naturliga nyfikenheten att vilja lära samt att öka kunskapen kring omvärlden och förståelsen för varför vi går i skolan.</w:t>
            </w:r>
            <w:r>
              <w:rPr>
                <w:rFonts w:cstheme="minorHAnsi"/>
                <w:b/>
                <w:bCs/>
                <w:color w:val="000000"/>
                <w:sz w:val="20"/>
                <w:szCs w:val="20"/>
                <w:lang w:eastAsia="sv-SE"/>
              </w:rPr>
              <w:t xml:space="preserve"> Få tillfälle att reflektera över egna framtidsdrömmar.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749A1" w14:textId="77777777" w:rsidR="000836BE" w:rsidRPr="00887B0D" w:rsidRDefault="000836BE" w:rsidP="001C4557">
            <w:pPr>
              <w:spacing w:after="0"/>
              <w:rPr>
                <w:rFonts w:cstheme="minorHAnsi"/>
                <w:sz w:val="20"/>
                <w:szCs w:val="20"/>
                <w:lang w:eastAsia="sv-SE"/>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062EE" w14:textId="77777777" w:rsidR="000836BE" w:rsidRPr="00887B0D" w:rsidRDefault="000836BE" w:rsidP="001C4557">
            <w:pPr>
              <w:spacing w:after="0"/>
              <w:rPr>
                <w:rFonts w:cstheme="minorHAnsi"/>
                <w:sz w:val="20"/>
                <w:szCs w:val="20"/>
                <w:lang w:eastAsia="sv-SE"/>
              </w:rPr>
            </w:pP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01C34" w14:textId="77777777" w:rsidR="000836BE" w:rsidRPr="00887B0D" w:rsidRDefault="000836BE" w:rsidP="001C4557">
            <w:pPr>
              <w:spacing w:after="0"/>
              <w:rPr>
                <w:rFonts w:cstheme="minorHAnsi"/>
                <w:sz w:val="20"/>
                <w:szCs w:val="20"/>
                <w:lang w:eastAsia="sv-SE"/>
              </w:rPr>
            </w:pPr>
          </w:p>
        </w:tc>
      </w:tr>
      <w:tr w:rsidR="000836BE" w:rsidRPr="00887B0D" w14:paraId="18E582E1"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A9B64" w14:textId="77777777" w:rsidR="000836BE" w:rsidRPr="00887B0D" w:rsidRDefault="000836BE" w:rsidP="001C4557">
            <w:pPr>
              <w:spacing w:after="0"/>
              <w:rPr>
                <w:rFonts w:cstheme="minorHAnsi"/>
                <w:sz w:val="20"/>
                <w:szCs w:val="20"/>
                <w:lang w:eastAsia="sv-SE"/>
              </w:rPr>
            </w:pPr>
            <w:r w:rsidRPr="00887B0D">
              <w:rPr>
                <w:rFonts w:cstheme="minorHAnsi"/>
                <w:color w:val="000000"/>
                <w:sz w:val="20"/>
                <w:szCs w:val="20"/>
                <w:lang w:eastAsia="sv-SE"/>
              </w:rPr>
              <w:t>F</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8356D" w14:textId="77777777" w:rsidR="000836BE" w:rsidRPr="00887B0D" w:rsidRDefault="000836BE" w:rsidP="001C4557">
            <w:pPr>
              <w:spacing w:after="0"/>
              <w:rPr>
                <w:rFonts w:cstheme="minorHAnsi"/>
                <w:sz w:val="20"/>
                <w:szCs w:val="20"/>
                <w:lang w:eastAsia="sv-SE"/>
              </w:rPr>
            </w:pPr>
            <w:r w:rsidRPr="00887B0D">
              <w:rPr>
                <w:rFonts w:cstheme="minorHAnsi"/>
                <w:color w:val="000000"/>
                <w:sz w:val="20"/>
                <w:szCs w:val="20"/>
                <w:lang w:eastAsia="sv-SE"/>
              </w:rPr>
              <w:t>Vilka yrken finns på vår skola</w:t>
            </w:r>
            <w:r>
              <w:rPr>
                <w:rFonts w:cstheme="minorHAnsi"/>
                <w:color w:val="000000"/>
                <w:sz w:val="20"/>
                <w:szCs w:val="20"/>
                <w:lang w:eastAsia="sv-SE"/>
              </w:rPr>
              <w:t>/vårt närområde?</w:t>
            </w:r>
            <w:r w:rsidRPr="00887B0D">
              <w:rPr>
                <w:rFonts w:cstheme="minorHAnsi"/>
                <w:color w:val="000000"/>
                <w:sz w:val="20"/>
                <w:szCs w:val="20"/>
                <w:lang w:eastAsia="sv-SE"/>
              </w:rPr>
              <w:t xml:space="preserve"> Vad gör de på jobbet?</w:t>
            </w:r>
            <w:r>
              <w:rPr>
                <w:rFonts w:cstheme="minorHAnsi"/>
                <w:color w:val="000000"/>
                <w:sz w:val="20"/>
                <w:szCs w:val="20"/>
                <w:lang w:eastAsia="sv-SE"/>
              </w:rPr>
              <w:t xml:space="preserve"> Vilka funktioner har de olika yrkena i samhället? </w:t>
            </w:r>
            <w:r w:rsidRPr="00887B0D">
              <w:rPr>
                <w:rFonts w:cstheme="minorHAnsi"/>
                <w:color w:val="000000"/>
                <w:sz w:val="20"/>
                <w:szCs w:val="20"/>
                <w:lang w:eastAsia="sv-SE"/>
              </w:rPr>
              <w:br/>
              <w:t>Syfte: att öka kunskap kring olika arbeten som finns och se samband mellan skolan och arbetslivet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6783A" w14:textId="77777777" w:rsidR="000836BE" w:rsidRPr="00887B0D" w:rsidRDefault="000836BE" w:rsidP="001C4557">
            <w:pPr>
              <w:spacing w:after="0"/>
              <w:rPr>
                <w:rFonts w:cstheme="minorHAnsi"/>
                <w:sz w:val="20"/>
                <w:szCs w:val="20"/>
                <w:lang w:eastAsia="sv-SE"/>
              </w:rPr>
            </w:pPr>
            <w:r>
              <w:rPr>
                <w:rFonts w:cstheme="minorHAnsi"/>
                <w:sz w:val="20"/>
                <w:szCs w:val="20"/>
                <w:lang w:eastAsia="sv-SE"/>
              </w:rPr>
              <w:t>X</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F3CE9" w14:textId="77777777" w:rsidR="000836BE" w:rsidRPr="00887B0D" w:rsidRDefault="000836BE" w:rsidP="001C4557">
            <w:pPr>
              <w:spacing w:after="0"/>
              <w:rPr>
                <w:rFonts w:cstheme="minorHAnsi"/>
                <w:sz w:val="20"/>
                <w:szCs w:val="20"/>
                <w:lang w:eastAsia="sv-SE"/>
              </w:rPr>
            </w:pPr>
            <w:r>
              <w:rPr>
                <w:rFonts w:cstheme="minorHAnsi"/>
                <w:sz w:val="20"/>
                <w:szCs w:val="20"/>
                <w:lang w:eastAsia="sv-SE"/>
              </w:rPr>
              <w:t>X</w:t>
            </w: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08970" w14:textId="77777777" w:rsidR="000836BE" w:rsidRPr="00887B0D" w:rsidRDefault="000836BE" w:rsidP="001C4557">
            <w:pPr>
              <w:spacing w:after="0"/>
              <w:rPr>
                <w:rFonts w:cstheme="minorHAnsi"/>
                <w:sz w:val="20"/>
                <w:szCs w:val="20"/>
                <w:lang w:eastAsia="sv-SE"/>
              </w:rPr>
            </w:pPr>
          </w:p>
        </w:tc>
      </w:tr>
      <w:tr w:rsidR="000836BE" w:rsidRPr="00887B0D" w14:paraId="178DE16A"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AA883" w14:textId="77777777" w:rsidR="000836BE" w:rsidRPr="00887B0D" w:rsidRDefault="000836BE" w:rsidP="001C4557">
            <w:pPr>
              <w:spacing w:after="0"/>
              <w:rPr>
                <w:rFonts w:cstheme="minorHAnsi"/>
                <w:sz w:val="20"/>
                <w:szCs w:val="20"/>
                <w:lang w:eastAsia="sv-SE"/>
              </w:rPr>
            </w:pPr>
            <w:r w:rsidRPr="00887B0D">
              <w:rPr>
                <w:rFonts w:cstheme="minorHAnsi"/>
                <w:color w:val="000000"/>
                <w:sz w:val="20"/>
                <w:szCs w:val="20"/>
                <w:lang w:eastAsia="sv-SE"/>
              </w:rPr>
              <w:t>F</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F7AF6" w14:textId="77777777" w:rsidR="000836BE" w:rsidRPr="00887B0D" w:rsidRDefault="000836BE" w:rsidP="001C4557">
            <w:pPr>
              <w:spacing w:after="0"/>
              <w:rPr>
                <w:rFonts w:cstheme="minorHAnsi"/>
                <w:sz w:val="20"/>
                <w:szCs w:val="20"/>
                <w:lang w:eastAsia="sv-SE"/>
              </w:rPr>
            </w:pPr>
            <w:r w:rsidRPr="00887B0D">
              <w:rPr>
                <w:rFonts w:cstheme="minorHAnsi"/>
                <w:color w:val="000000"/>
                <w:sz w:val="20"/>
                <w:szCs w:val="20"/>
                <w:lang w:eastAsia="sv-SE"/>
              </w:rPr>
              <w:t>Besök</w:t>
            </w:r>
            <w:r>
              <w:rPr>
                <w:rFonts w:cstheme="minorHAnsi"/>
                <w:color w:val="000000"/>
                <w:sz w:val="20"/>
                <w:szCs w:val="20"/>
                <w:lang w:eastAsia="sv-SE"/>
              </w:rPr>
              <w:t xml:space="preserve"> av/studiebesök</w:t>
            </w:r>
            <w:r w:rsidRPr="00887B0D">
              <w:rPr>
                <w:rFonts w:cstheme="minorHAnsi"/>
                <w:color w:val="000000"/>
                <w:sz w:val="20"/>
                <w:szCs w:val="20"/>
                <w:lang w:eastAsia="sv-SE"/>
              </w:rPr>
              <w:t xml:space="preserve"> </w:t>
            </w:r>
            <w:r>
              <w:rPr>
                <w:rFonts w:cstheme="minorHAnsi"/>
                <w:color w:val="000000"/>
                <w:sz w:val="20"/>
                <w:szCs w:val="20"/>
                <w:lang w:eastAsia="sv-SE"/>
              </w:rPr>
              <w:t xml:space="preserve">på </w:t>
            </w:r>
            <w:r w:rsidRPr="00887B0D">
              <w:rPr>
                <w:rFonts w:cstheme="minorHAnsi"/>
                <w:color w:val="000000"/>
                <w:sz w:val="20"/>
                <w:szCs w:val="20"/>
                <w:lang w:eastAsia="sv-SE"/>
              </w:rPr>
              <w:t>olika yrkeskategorier som berättar om sitt yrke.</w:t>
            </w:r>
          </w:p>
          <w:p w14:paraId="679D133F" w14:textId="77777777" w:rsidR="000836BE" w:rsidRPr="00887B0D" w:rsidRDefault="000836BE" w:rsidP="001C4557">
            <w:pPr>
              <w:spacing w:after="0"/>
              <w:rPr>
                <w:rFonts w:cstheme="minorHAnsi"/>
                <w:sz w:val="20"/>
                <w:szCs w:val="20"/>
                <w:lang w:eastAsia="sv-SE"/>
              </w:rPr>
            </w:pPr>
            <w:r w:rsidRPr="00887B0D">
              <w:rPr>
                <w:rFonts w:cstheme="minorHAnsi"/>
                <w:color w:val="000000"/>
                <w:sz w:val="20"/>
                <w:szCs w:val="20"/>
                <w:lang w:eastAsia="sv-SE"/>
              </w:rPr>
              <w:t>Syfte: att öka kunskap kring olika arbeten som finns och se samband mellan skolan och arbetslivet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F83699" w14:textId="77777777" w:rsidR="000836BE" w:rsidRPr="00887B0D" w:rsidRDefault="000836BE" w:rsidP="001C4557">
            <w:pPr>
              <w:spacing w:after="0"/>
              <w:rPr>
                <w:rFonts w:cstheme="minorHAnsi"/>
                <w:sz w:val="20"/>
                <w:szCs w:val="20"/>
                <w:lang w:eastAsia="sv-SE"/>
              </w:rPr>
            </w:pPr>
            <w:r>
              <w:rPr>
                <w:rFonts w:cstheme="minorHAnsi"/>
                <w:sz w:val="20"/>
                <w:szCs w:val="20"/>
                <w:lang w:eastAsia="sv-SE"/>
              </w:rPr>
              <w:t>X</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355D6" w14:textId="77777777" w:rsidR="000836BE" w:rsidRPr="00887B0D" w:rsidRDefault="000836BE" w:rsidP="001C4557">
            <w:pPr>
              <w:spacing w:after="0"/>
              <w:rPr>
                <w:rFonts w:cstheme="minorHAnsi"/>
                <w:sz w:val="20"/>
                <w:szCs w:val="20"/>
                <w:lang w:eastAsia="sv-SE"/>
              </w:rPr>
            </w:pPr>
            <w:r w:rsidRPr="00887B0D">
              <w:rPr>
                <w:rFonts w:cstheme="minorHAnsi"/>
                <w:color w:val="000000"/>
                <w:sz w:val="20"/>
                <w:szCs w:val="20"/>
                <w:lang w:eastAsia="sv-SE"/>
              </w:rPr>
              <w:t>X</w:t>
            </w: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0CCCE" w14:textId="77777777" w:rsidR="000836BE" w:rsidRPr="00887B0D" w:rsidRDefault="000836BE" w:rsidP="001C4557">
            <w:pPr>
              <w:spacing w:after="0"/>
              <w:rPr>
                <w:rFonts w:cstheme="minorHAnsi"/>
                <w:sz w:val="20"/>
                <w:szCs w:val="20"/>
                <w:lang w:eastAsia="sv-SE"/>
              </w:rPr>
            </w:pPr>
            <w:r>
              <w:rPr>
                <w:rFonts w:cstheme="minorHAnsi"/>
                <w:sz w:val="20"/>
                <w:szCs w:val="20"/>
                <w:lang w:eastAsia="sv-SE"/>
              </w:rPr>
              <w:t>X</w:t>
            </w:r>
          </w:p>
        </w:tc>
      </w:tr>
      <w:tr w:rsidR="000836BE" w:rsidRPr="00887B0D" w14:paraId="711CD786"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D6C89" w14:textId="77777777" w:rsidR="000836BE" w:rsidRPr="00887B0D" w:rsidRDefault="000836BE" w:rsidP="001C4557">
            <w:pPr>
              <w:spacing w:after="0"/>
              <w:rPr>
                <w:rFonts w:cstheme="minorHAnsi"/>
                <w:sz w:val="20"/>
                <w:szCs w:val="20"/>
                <w:lang w:eastAsia="sv-SE"/>
              </w:rPr>
            </w:pPr>
            <w:r w:rsidRPr="00887B0D">
              <w:rPr>
                <w:rFonts w:cstheme="minorHAnsi"/>
                <w:color w:val="000000"/>
                <w:sz w:val="20"/>
                <w:szCs w:val="20"/>
                <w:lang w:eastAsia="sv-SE"/>
              </w:rPr>
              <w:t>1</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9931E" w14:textId="77777777" w:rsidR="000836BE" w:rsidRPr="00887B0D" w:rsidRDefault="000836BE" w:rsidP="001C4557">
            <w:pPr>
              <w:spacing w:after="0"/>
              <w:rPr>
                <w:rFonts w:cstheme="minorHAnsi"/>
                <w:sz w:val="20"/>
                <w:szCs w:val="20"/>
                <w:lang w:eastAsia="sv-SE"/>
              </w:rPr>
            </w:pPr>
            <w:r w:rsidRPr="00887B0D">
              <w:rPr>
                <w:rFonts w:cstheme="minorHAnsi"/>
                <w:color w:val="000000"/>
                <w:sz w:val="20"/>
                <w:szCs w:val="20"/>
                <w:lang w:eastAsia="sv-SE"/>
              </w:rPr>
              <w:t xml:space="preserve">Eleverna intervjuar </w:t>
            </w:r>
            <w:r>
              <w:rPr>
                <w:rFonts w:cstheme="minorHAnsi"/>
                <w:color w:val="000000"/>
                <w:sz w:val="20"/>
                <w:szCs w:val="20"/>
                <w:lang w:eastAsia="sv-SE"/>
              </w:rPr>
              <w:t>någon vuxen</w:t>
            </w:r>
            <w:r w:rsidRPr="00887B0D">
              <w:rPr>
                <w:rFonts w:cstheme="minorHAnsi"/>
                <w:color w:val="000000"/>
                <w:sz w:val="20"/>
                <w:szCs w:val="20"/>
                <w:lang w:eastAsia="sv-SE"/>
              </w:rPr>
              <w:t xml:space="preserve"> om de</w:t>
            </w:r>
            <w:r>
              <w:rPr>
                <w:rFonts w:cstheme="minorHAnsi"/>
                <w:color w:val="000000"/>
                <w:sz w:val="20"/>
                <w:szCs w:val="20"/>
                <w:lang w:eastAsia="sv-SE"/>
              </w:rPr>
              <w:t>ss</w:t>
            </w:r>
            <w:r w:rsidRPr="00887B0D">
              <w:rPr>
                <w:rFonts w:cstheme="minorHAnsi"/>
                <w:color w:val="000000"/>
                <w:sz w:val="20"/>
                <w:szCs w:val="20"/>
                <w:lang w:eastAsia="sv-SE"/>
              </w:rPr>
              <w:t xml:space="preserve"> arbete och yrkesdrömmar. </w:t>
            </w:r>
          </w:p>
          <w:p w14:paraId="315DCD73" w14:textId="77777777" w:rsidR="000836BE" w:rsidRPr="00887B0D" w:rsidRDefault="000836BE" w:rsidP="001C4557">
            <w:pPr>
              <w:spacing w:after="0"/>
              <w:rPr>
                <w:rFonts w:cstheme="minorHAnsi"/>
                <w:sz w:val="20"/>
                <w:szCs w:val="20"/>
                <w:lang w:eastAsia="sv-SE"/>
              </w:rPr>
            </w:pPr>
            <w:r w:rsidRPr="00887B0D">
              <w:rPr>
                <w:rFonts w:cstheme="minorHAnsi"/>
                <w:color w:val="000000"/>
                <w:sz w:val="20"/>
                <w:szCs w:val="20"/>
                <w:lang w:eastAsia="sv-SE"/>
              </w:rPr>
              <w:t>Syfte: att öka kunskapen kring vad ett arbete innebär och sätta det i relation till sig själv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F8FAA" w14:textId="77777777" w:rsidR="000836BE" w:rsidRPr="00887B0D" w:rsidRDefault="000836BE" w:rsidP="001C4557">
            <w:pPr>
              <w:spacing w:after="0"/>
              <w:rPr>
                <w:rFonts w:cstheme="minorHAnsi"/>
                <w:sz w:val="20"/>
                <w:szCs w:val="20"/>
                <w:lang w:eastAsia="sv-SE"/>
              </w:rPr>
            </w:pPr>
            <w:r w:rsidRPr="00887B0D">
              <w:rPr>
                <w:rFonts w:cstheme="minorHAnsi"/>
                <w:color w:val="000000"/>
                <w:sz w:val="20"/>
                <w:szCs w:val="20"/>
                <w:lang w:eastAsia="sv-SE"/>
              </w:rPr>
              <w:t>X</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75342" w14:textId="77777777" w:rsidR="000836BE" w:rsidRPr="00887B0D" w:rsidRDefault="000836BE" w:rsidP="001C4557">
            <w:pPr>
              <w:spacing w:after="0"/>
              <w:rPr>
                <w:rFonts w:cstheme="minorHAnsi"/>
                <w:sz w:val="20"/>
                <w:szCs w:val="20"/>
                <w:lang w:eastAsia="sv-SE"/>
              </w:rPr>
            </w:pPr>
            <w:r w:rsidRPr="00887B0D">
              <w:rPr>
                <w:rFonts w:cstheme="minorHAnsi"/>
                <w:color w:val="000000"/>
                <w:sz w:val="20"/>
                <w:szCs w:val="20"/>
                <w:lang w:eastAsia="sv-SE"/>
              </w:rPr>
              <w:t>X</w:t>
            </w: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1F766" w14:textId="77777777" w:rsidR="000836BE" w:rsidRPr="00887B0D" w:rsidRDefault="000836BE" w:rsidP="001C4557">
            <w:pPr>
              <w:spacing w:after="0"/>
              <w:rPr>
                <w:rFonts w:cstheme="minorHAnsi"/>
                <w:sz w:val="20"/>
                <w:szCs w:val="20"/>
                <w:lang w:eastAsia="sv-SE"/>
              </w:rPr>
            </w:pPr>
          </w:p>
        </w:tc>
      </w:tr>
      <w:tr w:rsidR="000836BE" w:rsidRPr="00887B0D" w14:paraId="0C1D9BE0"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516DA"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2</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CAAE0B"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Måla eller skapa självporträtt. Presentera sig själv på olika sätt.</w:t>
            </w:r>
          </w:p>
          <w:p w14:paraId="2083B7C9"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 xml:space="preserve">Syfte: </w:t>
            </w:r>
            <w:r>
              <w:rPr>
                <w:rFonts w:cstheme="minorHAnsi"/>
                <w:sz w:val="20"/>
                <w:szCs w:val="20"/>
                <w:lang w:eastAsia="sv-SE"/>
              </w:rPr>
              <w:t>skapa</w:t>
            </w:r>
            <w:r w:rsidRPr="00887B0D">
              <w:rPr>
                <w:rFonts w:cstheme="minorHAnsi"/>
                <w:sz w:val="20"/>
                <w:szCs w:val="20"/>
                <w:lang w:eastAsia="sv-SE"/>
              </w:rPr>
              <w:t xml:space="preserve"> framtidsdrömmar, se möjligheter </w:t>
            </w:r>
            <w:r>
              <w:rPr>
                <w:rFonts w:cstheme="minorHAnsi"/>
                <w:sz w:val="20"/>
                <w:szCs w:val="20"/>
                <w:lang w:eastAsia="sv-SE"/>
              </w:rPr>
              <w:t>och känna tillförsikt</w:t>
            </w:r>
            <w:r w:rsidRPr="00887B0D">
              <w:rPr>
                <w:rFonts w:cstheme="minorHAnsi"/>
                <w:sz w:val="20"/>
                <w:szCs w:val="20"/>
                <w:lang w:eastAsia="sv-SE"/>
              </w:rPr>
              <w:t xml:space="preserve"> att </w:t>
            </w:r>
            <w:r>
              <w:rPr>
                <w:rFonts w:cstheme="minorHAnsi"/>
                <w:sz w:val="20"/>
                <w:szCs w:val="20"/>
                <w:lang w:eastAsia="sv-SE"/>
              </w:rPr>
              <w:t xml:space="preserve">man kan </w:t>
            </w:r>
            <w:r w:rsidRPr="00887B0D">
              <w:rPr>
                <w:rFonts w:cstheme="minorHAnsi"/>
                <w:sz w:val="20"/>
                <w:szCs w:val="20"/>
                <w:lang w:eastAsia="sv-SE"/>
              </w:rPr>
              <w:t>nå dit man vill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E610C"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X</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E110E" w14:textId="77777777" w:rsidR="000836BE" w:rsidRPr="00887B0D" w:rsidRDefault="000836BE" w:rsidP="001C4557">
            <w:pPr>
              <w:spacing w:after="0"/>
              <w:rPr>
                <w:rFonts w:cstheme="minorHAnsi"/>
                <w:sz w:val="20"/>
                <w:szCs w:val="20"/>
                <w:lang w:eastAsia="sv-SE"/>
              </w:rPr>
            </w:pP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11E21" w14:textId="77777777" w:rsidR="000836BE" w:rsidRPr="00887B0D" w:rsidRDefault="000836BE" w:rsidP="001C4557">
            <w:pPr>
              <w:spacing w:after="0"/>
              <w:rPr>
                <w:rFonts w:cstheme="minorHAnsi"/>
                <w:sz w:val="20"/>
                <w:szCs w:val="20"/>
                <w:lang w:eastAsia="sv-SE"/>
              </w:rPr>
            </w:pPr>
          </w:p>
        </w:tc>
      </w:tr>
      <w:tr w:rsidR="000836BE" w:rsidRPr="00887B0D" w14:paraId="7907118A"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1A994" w14:textId="77777777" w:rsidR="000836BE" w:rsidRPr="00887B0D" w:rsidRDefault="000836BE" w:rsidP="001C4557">
            <w:pPr>
              <w:spacing w:after="0"/>
              <w:rPr>
                <w:rFonts w:cstheme="minorHAnsi"/>
                <w:sz w:val="20"/>
                <w:szCs w:val="20"/>
                <w:lang w:eastAsia="sv-SE"/>
              </w:rPr>
            </w:pPr>
            <w:r w:rsidRPr="00887B0D">
              <w:rPr>
                <w:rFonts w:cstheme="minorHAnsi"/>
                <w:color w:val="000000"/>
                <w:sz w:val="20"/>
                <w:szCs w:val="20"/>
                <w:lang w:eastAsia="sv-SE"/>
              </w:rPr>
              <w:t>2</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037E5C" w14:textId="77777777" w:rsidR="000836BE" w:rsidRPr="00887B0D" w:rsidRDefault="000836BE" w:rsidP="001C4557">
            <w:pPr>
              <w:spacing w:after="0"/>
              <w:rPr>
                <w:rFonts w:cstheme="minorHAnsi"/>
                <w:sz w:val="20"/>
                <w:szCs w:val="20"/>
                <w:lang w:eastAsia="sv-SE"/>
              </w:rPr>
            </w:pPr>
            <w:r w:rsidRPr="00887B0D">
              <w:rPr>
                <w:rFonts w:cstheme="minorHAnsi"/>
                <w:color w:val="000000"/>
                <w:sz w:val="20"/>
                <w:szCs w:val="20"/>
                <w:lang w:eastAsia="sv-SE"/>
              </w:rPr>
              <w:t>Samhällsviktiga yrken</w:t>
            </w:r>
          </w:p>
          <w:p w14:paraId="01138956" w14:textId="77777777" w:rsidR="000836BE" w:rsidRPr="00887B0D" w:rsidRDefault="000836BE" w:rsidP="001C4557">
            <w:pPr>
              <w:spacing w:after="0"/>
              <w:rPr>
                <w:rFonts w:cstheme="minorHAnsi"/>
                <w:sz w:val="20"/>
                <w:szCs w:val="20"/>
                <w:lang w:eastAsia="sv-SE"/>
              </w:rPr>
            </w:pPr>
            <w:r w:rsidRPr="00887B0D">
              <w:rPr>
                <w:rFonts w:cstheme="minorHAnsi"/>
                <w:color w:val="000000"/>
                <w:sz w:val="20"/>
                <w:szCs w:val="20"/>
                <w:lang w:eastAsia="sv-SE"/>
              </w:rPr>
              <w:t>Syfte: att diskutera varför olika yrken behövs, om något är typiskt manligt/kvinnligt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849A9" w14:textId="77777777" w:rsidR="000836BE" w:rsidRPr="00887B0D" w:rsidRDefault="000836BE" w:rsidP="001C4557">
            <w:pPr>
              <w:spacing w:after="0"/>
              <w:rPr>
                <w:rFonts w:cstheme="minorHAnsi"/>
                <w:sz w:val="20"/>
                <w:szCs w:val="20"/>
                <w:lang w:eastAsia="sv-SE"/>
              </w:rPr>
            </w:pPr>
            <w:r>
              <w:rPr>
                <w:rFonts w:cstheme="minorHAnsi"/>
                <w:sz w:val="20"/>
                <w:szCs w:val="20"/>
                <w:lang w:eastAsia="sv-SE"/>
              </w:rPr>
              <w:t>X</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EB2AF" w14:textId="77777777" w:rsidR="000836BE" w:rsidRPr="00887B0D" w:rsidRDefault="000836BE" w:rsidP="001C4557">
            <w:pPr>
              <w:spacing w:after="0"/>
              <w:rPr>
                <w:rFonts w:cstheme="minorHAnsi"/>
                <w:sz w:val="20"/>
                <w:szCs w:val="20"/>
                <w:lang w:eastAsia="sv-SE"/>
              </w:rPr>
            </w:pPr>
            <w:r w:rsidRPr="00887B0D">
              <w:rPr>
                <w:rFonts w:cstheme="minorHAnsi"/>
                <w:color w:val="000000"/>
                <w:sz w:val="20"/>
                <w:szCs w:val="20"/>
                <w:lang w:eastAsia="sv-SE"/>
              </w:rPr>
              <w:t>X</w:t>
            </w: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99C427" w14:textId="77777777" w:rsidR="000836BE" w:rsidRPr="00887B0D" w:rsidRDefault="000836BE" w:rsidP="001C4557">
            <w:pPr>
              <w:spacing w:after="0"/>
              <w:rPr>
                <w:rFonts w:cstheme="minorHAnsi"/>
                <w:sz w:val="20"/>
                <w:szCs w:val="20"/>
                <w:lang w:eastAsia="sv-SE"/>
              </w:rPr>
            </w:pPr>
          </w:p>
        </w:tc>
      </w:tr>
      <w:tr w:rsidR="000836BE" w:rsidRPr="00887B0D" w14:paraId="5E7560CC"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8C143"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3</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5AF0FE"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Varför är arbete viktigt för såväl individ som samhälle</w:t>
            </w:r>
          </w:p>
          <w:p w14:paraId="3EDC2F51"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Syfte: att öka förståelsen för varför vi går i skolan och träna på att sätta ord på hur man är och tänker om sig själv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0179C" w14:textId="77777777" w:rsidR="000836BE" w:rsidRPr="00887B0D" w:rsidRDefault="000836BE" w:rsidP="001C4557">
            <w:pPr>
              <w:spacing w:after="0"/>
              <w:rPr>
                <w:rFonts w:cstheme="minorHAnsi"/>
                <w:sz w:val="20"/>
                <w:szCs w:val="20"/>
                <w:lang w:eastAsia="sv-SE"/>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685B4" w14:textId="77777777" w:rsidR="000836BE" w:rsidRPr="00887B0D" w:rsidRDefault="000836BE" w:rsidP="001C4557">
            <w:pPr>
              <w:spacing w:after="0"/>
              <w:rPr>
                <w:rFonts w:cstheme="minorHAnsi"/>
                <w:sz w:val="20"/>
                <w:szCs w:val="20"/>
                <w:lang w:eastAsia="sv-SE"/>
              </w:rPr>
            </w:pPr>
            <w:r>
              <w:rPr>
                <w:rFonts w:cstheme="minorHAnsi"/>
                <w:sz w:val="20"/>
                <w:szCs w:val="20"/>
                <w:lang w:eastAsia="sv-SE"/>
              </w:rPr>
              <w:t>X</w:t>
            </w: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240F8E" w14:textId="77777777" w:rsidR="000836BE" w:rsidRPr="00887B0D" w:rsidRDefault="000836BE" w:rsidP="001C4557">
            <w:pPr>
              <w:spacing w:after="0"/>
              <w:rPr>
                <w:rFonts w:cstheme="minorHAnsi"/>
                <w:sz w:val="20"/>
                <w:szCs w:val="20"/>
                <w:lang w:eastAsia="sv-SE"/>
              </w:rPr>
            </w:pPr>
          </w:p>
        </w:tc>
      </w:tr>
      <w:tr w:rsidR="000836BE" w:rsidRPr="00887B0D" w14:paraId="23AEEC79"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0F6460" w14:textId="77777777" w:rsidR="000836BE" w:rsidRPr="00887B0D" w:rsidRDefault="000836BE" w:rsidP="001C4557">
            <w:pPr>
              <w:spacing w:after="0"/>
              <w:rPr>
                <w:rFonts w:cstheme="minorHAnsi"/>
                <w:sz w:val="20"/>
                <w:szCs w:val="20"/>
                <w:lang w:eastAsia="sv-SE"/>
              </w:rPr>
            </w:pPr>
            <w:proofErr w:type="gramStart"/>
            <w:r w:rsidRPr="00887B0D">
              <w:rPr>
                <w:rFonts w:cstheme="minorHAnsi"/>
                <w:color w:val="000000"/>
                <w:sz w:val="20"/>
                <w:szCs w:val="20"/>
                <w:lang w:eastAsia="sv-SE"/>
              </w:rPr>
              <w:lastRenderedPageBreak/>
              <w:t>4-6</w:t>
            </w:r>
            <w:proofErr w:type="gramEnd"/>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A90CA" w14:textId="77777777" w:rsidR="000836BE" w:rsidRPr="00887B0D" w:rsidRDefault="000836BE" w:rsidP="001C4557">
            <w:pPr>
              <w:spacing w:after="0"/>
              <w:rPr>
                <w:rFonts w:cstheme="minorHAnsi"/>
                <w:sz w:val="20"/>
                <w:szCs w:val="20"/>
                <w:lang w:eastAsia="sv-SE"/>
              </w:rPr>
            </w:pPr>
            <w:r w:rsidRPr="00887B0D">
              <w:rPr>
                <w:rFonts w:cstheme="minorHAnsi"/>
                <w:b/>
                <w:bCs/>
                <w:color w:val="000000"/>
                <w:sz w:val="20"/>
                <w:szCs w:val="20"/>
                <w:lang w:eastAsia="sv-SE"/>
              </w:rPr>
              <w:t>FRAMTIDSINSPIRATION</w:t>
            </w:r>
            <w:r w:rsidRPr="00887B0D">
              <w:rPr>
                <w:rFonts w:cstheme="minorHAnsi"/>
                <w:b/>
                <w:bCs/>
                <w:color w:val="000000"/>
                <w:sz w:val="20"/>
                <w:szCs w:val="20"/>
                <w:lang w:eastAsia="sv-SE"/>
              </w:rPr>
              <w:br/>
              <w:t>Vi arbetar med aktiviteter som syftar till att utveckla valkompetens, att väcka lust och nyfikenhet kring olika yrken och arbetsliv. </w:t>
            </w:r>
            <w:r>
              <w:rPr>
                <w:rFonts w:cstheme="minorHAnsi"/>
                <w:b/>
                <w:bCs/>
                <w:color w:val="000000"/>
                <w:sz w:val="20"/>
                <w:szCs w:val="20"/>
                <w:lang w:eastAsia="sv-SE"/>
              </w:rPr>
              <w:t>Få tillfälle att reflektera över egna framtidsdrömmar.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E16E07" w14:textId="77777777" w:rsidR="000836BE" w:rsidRPr="00887B0D" w:rsidRDefault="000836BE" w:rsidP="001C4557">
            <w:pPr>
              <w:spacing w:after="0"/>
              <w:rPr>
                <w:rFonts w:cstheme="minorHAnsi"/>
                <w:sz w:val="20"/>
                <w:szCs w:val="20"/>
                <w:lang w:eastAsia="sv-SE"/>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6B173" w14:textId="77777777" w:rsidR="000836BE" w:rsidRPr="00887B0D" w:rsidRDefault="000836BE" w:rsidP="001C4557">
            <w:pPr>
              <w:spacing w:after="0"/>
              <w:rPr>
                <w:rFonts w:cstheme="minorHAnsi"/>
                <w:sz w:val="20"/>
                <w:szCs w:val="20"/>
                <w:lang w:eastAsia="sv-SE"/>
              </w:rPr>
            </w:pP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25760" w14:textId="77777777" w:rsidR="000836BE" w:rsidRPr="00887B0D" w:rsidRDefault="000836BE" w:rsidP="001C4557">
            <w:pPr>
              <w:spacing w:after="0"/>
              <w:rPr>
                <w:rFonts w:cstheme="minorHAnsi"/>
                <w:sz w:val="20"/>
                <w:szCs w:val="20"/>
                <w:lang w:eastAsia="sv-SE"/>
              </w:rPr>
            </w:pPr>
          </w:p>
        </w:tc>
      </w:tr>
      <w:tr w:rsidR="000836BE" w:rsidRPr="00887B0D" w14:paraId="1E4F741F"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B29555" w14:textId="77777777" w:rsidR="000836BE" w:rsidRPr="00887B0D" w:rsidRDefault="000836BE" w:rsidP="001C4557">
            <w:pPr>
              <w:spacing w:after="0"/>
              <w:rPr>
                <w:rFonts w:cstheme="minorHAnsi"/>
                <w:sz w:val="20"/>
                <w:szCs w:val="20"/>
                <w:lang w:eastAsia="sv-SE"/>
              </w:rPr>
            </w:pPr>
            <w:proofErr w:type="gramStart"/>
            <w:r>
              <w:rPr>
                <w:rFonts w:cstheme="minorHAnsi"/>
                <w:color w:val="000000"/>
                <w:sz w:val="20"/>
                <w:szCs w:val="20"/>
                <w:lang w:eastAsia="sv-SE"/>
              </w:rPr>
              <w:t>4-</w:t>
            </w:r>
            <w:r w:rsidRPr="00887B0D">
              <w:rPr>
                <w:rFonts w:cstheme="minorHAnsi"/>
                <w:color w:val="000000"/>
                <w:sz w:val="20"/>
                <w:szCs w:val="20"/>
                <w:lang w:eastAsia="sv-SE"/>
              </w:rPr>
              <w:t>6</w:t>
            </w:r>
            <w:proofErr w:type="gramEnd"/>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79A45" w14:textId="77777777" w:rsidR="000836BE" w:rsidRPr="00887B0D" w:rsidRDefault="000836BE" w:rsidP="001C4557">
            <w:pPr>
              <w:spacing w:after="0"/>
              <w:rPr>
                <w:rFonts w:cstheme="minorHAnsi"/>
                <w:sz w:val="20"/>
                <w:szCs w:val="20"/>
                <w:lang w:eastAsia="sv-SE"/>
              </w:rPr>
            </w:pPr>
            <w:r w:rsidRPr="00887B0D">
              <w:rPr>
                <w:rFonts w:cstheme="minorHAnsi"/>
                <w:color w:val="000000"/>
                <w:sz w:val="20"/>
                <w:szCs w:val="20"/>
                <w:lang w:eastAsia="sv-SE"/>
              </w:rPr>
              <w:t>Betyg för första gången, svenska skolsystemet</w:t>
            </w:r>
          </w:p>
          <w:p w14:paraId="12863258" w14:textId="77777777" w:rsidR="000836BE" w:rsidRPr="00887B0D" w:rsidRDefault="000836BE" w:rsidP="001C4557">
            <w:pPr>
              <w:spacing w:after="0"/>
              <w:rPr>
                <w:rFonts w:cstheme="minorHAnsi"/>
                <w:sz w:val="20"/>
                <w:szCs w:val="20"/>
                <w:lang w:eastAsia="sv-SE"/>
              </w:rPr>
            </w:pPr>
            <w:r w:rsidRPr="00887B0D">
              <w:rPr>
                <w:rFonts w:cstheme="minorHAnsi"/>
                <w:color w:val="000000"/>
                <w:sz w:val="20"/>
                <w:szCs w:val="20"/>
                <w:lang w:eastAsia="sv-SE"/>
              </w:rPr>
              <w:t>Syfte: att förstå hur betygen används i det svenska skolsystemet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61550" w14:textId="77777777" w:rsidR="000836BE" w:rsidRPr="00887B0D" w:rsidRDefault="000836BE" w:rsidP="001C4557">
            <w:pPr>
              <w:spacing w:after="0"/>
              <w:rPr>
                <w:rFonts w:cstheme="minorHAnsi"/>
                <w:sz w:val="20"/>
                <w:szCs w:val="20"/>
                <w:lang w:eastAsia="sv-SE"/>
              </w:rPr>
            </w:pPr>
            <w:r>
              <w:rPr>
                <w:rFonts w:cstheme="minorHAnsi"/>
                <w:sz w:val="20"/>
                <w:szCs w:val="20"/>
                <w:lang w:eastAsia="sv-SE"/>
              </w:rPr>
              <w:t>X</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C7282" w14:textId="77777777" w:rsidR="000836BE" w:rsidRPr="00887B0D" w:rsidRDefault="000836BE" w:rsidP="001C4557">
            <w:pPr>
              <w:spacing w:after="0"/>
              <w:rPr>
                <w:rFonts w:cstheme="minorHAnsi"/>
                <w:sz w:val="20"/>
                <w:szCs w:val="20"/>
                <w:lang w:eastAsia="sv-SE"/>
              </w:rPr>
            </w:pP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B1B3E7" w14:textId="77777777" w:rsidR="000836BE" w:rsidRPr="00887B0D" w:rsidRDefault="000836BE" w:rsidP="001C4557">
            <w:pPr>
              <w:spacing w:after="0"/>
              <w:rPr>
                <w:rFonts w:cstheme="minorHAnsi"/>
                <w:sz w:val="20"/>
                <w:szCs w:val="20"/>
                <w:lang w:eastAsia="sv-SE"/>
              </w:rPr>
            </w:pPr>
          </w:p>
        </w:tc>
      </w:tr>
      <w:tr w:rsidR="000836BE" w:rsidRPr="00887B0D" w14:paraId="2EE1863E"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67C83"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4</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8390B9"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Jobba kring hur vi agerar i möte med andra människor, kroppsspråkets betydelse</w:t>
            </w:r>
          </w:p>
          <w:p w14:paraId="4653C899"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Syfte: Att lära känna sig själv och andra och betydelsen av hur vi agerar tillsammans med andra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362B0" w14:textId="77777777" w:rsidR="000836BE" w:rsidRPr="00887B0D" w:rsidRDefault="000836BE" w:rsidP="001C4557">
            <w:pPr>
              <w:spacing w:after="0"/>
              <w:rPr>
                <w:rFonts w:cstheme="minorHAnsi"/>
                <w:sz w:val="20"/>
                <w:szCs w:val="20"/>
                <w:lang w:eastAsia="sv-SE"/>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2DA9E5" w14:textId="77777777" w:rsidR="000836BE" w:rsidRPr="00E67986" w:rsidRDefault="000836BE" w:rsidP="001C4557">
            <w:pPr>
              <w:rPr>
                <w:rFonts w:cstheme="minorHAnsi"/>
                <w:sz w:val="20"/>
                <w:szCs w:val="20"/>
                <w:lang w:eastAsia="sv-SE"/>
              </w:rPr>
            </w:pP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DB7342" w14:textId="77777777" w:rsidR="000836BE" w:rsidRPr="00887B0D" w:rsidRDefault="000836BE" w:rsidP="001C4557">
            <w:pPr>
              <w:spacing w:after="0"/>
              <w:rPr>
                <w:rFonts w:cstheme="minorHAnsi"/>
                <w:sz w:val="20"/>
                <w:szCs w:val="20"/>
                <w:lang w:eastAsia="sv-SE"/>
              </w:rPr>
            </w:pPr>
            <w:r>
              <w:rPr>
                <w:rFonts w:cstheme="minorHAnsi"/>
                <w:sz w:val="20"/>
                <w:szCs w:val="20"/>
                <w:lang w:eastAsia="sv-SE"/>
              </w:rPr>
              <w:t xml:space="preserve">X </w:t>
            </w:r>
          </w:p>
        </w:tc>
      </w:tr>
      <w:tr w:rsidR="000836BE" w:rsidRPr="00887B0D" w14:paraId="72E5D218"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7B525"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4</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1CFDE6"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Undersöka hur skolans ämnen kan kopplas till arbetslivet</w:t>
            </w:r>
          </w:p>
          <w:p w14:paraId="73450F88"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Syfte: att reflektera över egna mål och vilka egenskaper/förmågor som behövs inom olika yrken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71D057" w14:textId="77777777" w:rsidR="000836BE" w:rsidRPr="00887B0D" w:rsidRDefault="000836BE" w:rsidP="001C4557">
            <w:pPr>
              <w:spacing w:after="0"/>
              <w:rPr>
                <w:rFonts w:cstheme="minorHAnsi"/>
                <w:sz w:val="20"/>
                <w:szCs w:val="20"/>
                <w:lang w:eastAsia="sv-SE"/>
              </w:rPr>
            </w:pPr>
            <w:r>
              <w:rPr>
                <w:rFonts w:cstheme="minorHAnsi"/>
                <w:sz w:val="20"/>
                <w:szCs w:val="20"/>
                <w:lang w:eastAsia="sv-SE"/>
              </w:rPr>
              <w:t>X</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26C1B" w14:textId="77777777" w:rsidR="000836BE" w:rsidRPr="00887B0D" w:rsidRDefault="000836BE" w:rsidP="001C4557">
            <w:pPr>
              <w:spacing w:after="0"/>
              <w:rPr>
                <w:rFonts w:cstheme="minorHAnsi"/>
                <w:sz w:val="20"/>
                <w:szCs w:val="20"/>
                <w:lang w:eastAsia="sv-SE"/>
              </w:rPr>
            </w:pPr>
            <w:r>
              <w:rPr>
                <w:rFonts w:cstheme="minorHAnsi"/>
                <w:sz w:val="20"/>
                <w:szCs w:val="20"/>
                <w:lang w:eastAsia="sv-SE"/>
              </w:rPr>
              <w:t>X</w:t>
            </w: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9FAC3" w14:textId="77777777" w:rsidR="000836BE" w:rsidRPr="00887B0D" w:rsidRDefault="000836BE" w:rsidP="001C4557">
            <w:pPr>
              <w:spacing w:after="0"/>
              <w:rPr>
                <w:rFonts w:cstheme="minorHAnsi"/>
                <w:sz w:val="20"/>
                <w:szCs w:val="20"/>
                <w:lang w:eastAsia="sv-SE"/>
              </w:rPr>
            </w:pPr>
          </w:p>
        </w:tc>
      </w:tr>
      <w:tr w:rsidR="000836BE" w:rsidRPr="00887B0D" w14:paraId="50E7CA35"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B9D8F4"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5</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4FAC1"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Yrkesdagar på skolan där personer som arbetar inom olika branscher bjuds in.</w:t>
            </w:r>
          </w:p>
          <w:p w14:paraId="20D4B088"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Syfte: att vidga perspektiv och se bortom traditionella yrkesval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512F9" w14:textId="77777777" w:rsidR="000836BE" w:rsidRPr="00887B0D" w:rsidRDefault="000836BE" w:rsidP="001C4557">
            <w:pPr>
              <w:spacing w:after="0"/>
              <w:rPr>
                <w:rFonts w:cstheme="minorHAnsi"/>
                <w:sz w:val="20"/>
                <w:szCs w:val="20"/>
                <w:lang w:eastAsia="sv-SE"/>
              </w:rPr>
            </w:pPr>
            <w:r>
              <w:rPr>
                <w:rFonts w:cstheme="minorHAnsi"/>
                <w:sz w:val="20"/>
                <w:szCs w:val="20"/>
                <w:lang w:eastAsia="sv-SE"/>
              </w:rPr>
              <w:t>X</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58B75" w14:textId="77777777" w:rsidR="000836BE" w:rsidRPr="00887B0D" w:rsidRDefault="000836BE" w:rsidP="001C4557">
            <w:pPr>
              <w:spacing w:after="0"/>
              <w:rPr>
                <w:rFonts w:cstheme="minorHAnsi"/>
                <w:sz w:val="20"/>
                <w:szCs w:val="20"/>
                <w:lang w:eastAsia="sv-SE"/>
              </w:rPr>
            </w:pPr>
            <w:r>
              <w:rPr>
                <w:rFonts w:cstheme="minorHAnsi"/>
                <w:sz w:val="20"/>
                <w:szCs w:val="20"/>
                <w:lang w:eastAsia="sv-SE"/>
              </w:rPr>
              <w:t>X</w:t>
            </w: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3FFC3" w14:textId="77777777" w:rsidR="000836BE" w:rsidRPr="00887B0D" w:rsidRDefault="000836BE" w:rsidP="001C4557">
            <w:pPr>
              <w:spacing w:after="0"/>
              <w:rPr>
                <w:rFonts w:cstheme="minorHAnsi"/>
                <w:sz w:val="20"/>
                <w:szCs w:val="20"/>
                <w:lang w:eastAsia="sv-SE"/>
              </w:rPr>
            </w:pPr>
          </w:p>
        </w:tc>
      </w:tr>
      <w:tr w:rsidR="000836BE" w:rsidRPr="00887B0D" w14:paraId="09C9DB9D"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54272"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5</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2FE88"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Språkvalsinformation och dess betydelse för studie- och yrkesval</w:t>
            </w:r>
          </w:p>
          <w:p w14:paraId="5EBB8F8E"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 xml:space="preserve">Syfte: att öka och kunskaperna kring olika yrken och reflektera kring vilka språk som behövs </w:t>
            </w:r>
            <w:r w:rsidRPr="00887B0D">
              <w:rPr>
                <w:rFonts w:cstheme="minorHAnsi"/>
                <w:i/>
                <w:iCs/>
                <w:sz w:val="20"/>
                <w:szCs w:val="20"/>
                <w:lang w:eastAsia="sv-SE"/>
              </w:rPr>
              <w:t xml:space="preserve">samt </w:t>
            </w:r>
            <w:r w:rsidRPr="00887B0D">
              <w:rPr>
                <w:rFonts w:cstheme="minorHAnsi"/>
                <w:sz w:val="20"/>
                <w:szCs w:val="20"/>
                <w:lang w:eastAsia="sv-SE"/>
              </w:rPr>
              <w:t>att förstå hur betyget används i det svenska skolsystemet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F26DB" w14:textId="77777777" w:rsidR="000836BE" w:rsidRPr="00887B0D" w:rsidRDefault="000836BE" w:rsidP="001C4557">
            <w:pPr>
              <w:spacing w:after="0"/>
              <w:rPr>
                <w:rFonts w:cstheme="minorHAnsi"/>
                <w:sz w:val="20"/>
                <w:szCs w:val="20"/>
                <w:lang w:eastAsia="sv-SE"/>
              </w:rPr>
            </w:pPr>
            <w:r>
              <w:rPr>
                <w:rFonts w:cstheme="minorHAnsi"/>
                <w:sz w:val="20"/>
                <w:szCs w:val="20"/>
                <w:lang w:eastAsia="sv-SE"/>
              </w:rPr>
              <w:t>X</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028B75" w14:textId="77777777" w:rsidR="000836BE" w:rsidRPr="00887B0D" w:rsidRDefault="000836BE" w:rsidP="001C4557">
            <w:pPr>
              <w:spacing w:after="0"/>
              <w:rPr>
                <w:rFonts w:cstheme="minorHAnsi"/>
                <w:sz w:val="20"/>
                <w:szCs w:val="20"/>
                <w:lang w:eastAsia="sv-SE"/>
              </w:rPr>
            </w:pP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CD090" w14:textId="77777777" w:rsidR="000836BE" w:rsidRPr="00887B0D" w:rsidRDefault="000836BE" w:rsidP="001C4557">
            <w:pPr>
              <w:spacing w:after="0"/>
              <w:rPr>
                <w:rFonts w:cstheme="minorHAnsi"/>
                <w:sz w:val="20"/>
                <w:szCs w:val="20"/>
                <w:lang w:eastAsia="sv-SE"/>
              </w:rPr>
            </w:pPr>
          </w:p>
        </w:tc>
      </w:tr>
      <w:tr w:rsidR="000836BE" w:rsidRPr="00887B0D" w14:paraId="2787BA00"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ACB76" w14:textId="77777777" w:rsidR="000836BE" w:rsidRPr="00887B0D" w:rsidRDefault="000836BE" w:rsidP="001C4557">
            <w:pPr>
              <w:spacing w:after="0"/>
              <w:rPr>
                <w:rFonts w:cstheme="minorHAnsi"/>
                <w:sz w:val="20"/>
                <w:szCs w:val="20"/>
                <w:lang w:eastAsia="sv-SE"/>
              </w:rPr>
            </w:pPr>
            <w:r>
              <w:rPr>
                <w:rFonts w:cstheme="minorHAnsi"/>
                <w:sz w:val="20"/>
                <w:szCs w:val="20"/>
                <w:lang w:eastAsia="sv-SE"/>
              </w:rPr>
              <w:t>6</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5C34E5"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Vad vill jag jobba med när jag blir stor? </w:t>
            </w:r>
            <w:r>
              <w:rPr>
                <w:rFonts w:cstheme="minorHAnsi"/>
                <w:sz w:val="20"/>
                <w:szCs w:val="20"/>
                <w:lang w:eastAsia="sv-SE"/>
              </w:rPr>
              <w:t>Vilken utbildning behövs för att nå dit?</w:t>
            </w:r>
          </w:p>
          <w:p w14:paraId="33663CE3"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Syfte: att vidga perspektiv</w:t>
            </w:r>
            <w:r>
              <w:rPr>
                <w:rFonts w:cstheme="minorHAnsi"/>
                <w:sz w:val="20"/>
                <w:szCs w:val="20"/>
                <w:lang w:eastAsia="sv-SE"/>
              </w:rPr>
              <w:t xml:space="preserve"> kring yrken och mer kunskap om utbildningar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3AA881" w14:textId="77777777" w:rsidR="000836BE" w:rsidRPr="00887B0D" w:rsidRDefault="000836BE" w:rsidP="001C4557">
            <w:pPr>
              <w:spacing w:after="0"/>
              <w:rPr>
                <w:rFonts w:cstheme="minorHAnsi"/>
                <w:sz w:val="20"/>
                <w:szCs w:val="20"/>
                <w:lang w:eastAsia="sv-SE"/>
              </w:rPr>
            </w:pPr>
            <w:r>
              <w:rPr>
                <w:rFonts w:cstheme="minorHAnsi"/>
                <w:sz w:val="20"/>
                <w:szCs w:val="20"/>
                <w:lang w:eastAsia="sv-SE"/>
              </w:rPr>
              <w:t>X</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5F471E" w14:textId="77777777" w:rsidR="000836BE" w:rsidRPr="00887B0D" w:rsidRDefault="000836BE" w:rsidP="001C4557">
            <w:pPr>
              <w:spacing w:after="0"/>
              <w:rPr>
                <w:rFonts w:cstheme="minorHAnsi"/>
                <w:sz w:val="20"/>
                <w:szCs w:val="20"/>
                <w:lang w:eastAsia="sv-SE"/>
              </w:rPr>
            </w:pP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7ECE4" w14:textId="77777777" w:rsidR="000836BE" w:rsidRPr="00887B0D" w:rsidRDefault="000836BE" w:rsidP="001C4557">
            <w:pPr>
              <w:spacing w:after="0"/>
              <w:rPr>
                <w:rFonts w:cstheme="minorHAnsi"/>
                <w:sz w:val="20"/>
                <w:szCs w:val="20"/>
                <w:lang w:eastAsia="sv-SE"/>
              </w:rPr>
            </w:pPr>
          </w:p>
        </w:tc>
      </w:tr>
      <w:tr w:rsidR="000836BE" w:rsidRPr="00887B0D" w14:paraId="673FFB32"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75D4E"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7</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341DE" w14:textId="77777777" w:rsidR="000836BE" w:rsidRPr="00887B0D" w:rsidRDefault="000836BE" w:rsidP="001C4557">
            <w:pPr>
              <w:spacing w:after="0"/>
              <w:rPr>
                <w:rFonts w:cstheme="minorHAnsi"/>
                <w:sz w:val="20"/>
                <w:szCs w:val="20"/>
                <w:lang w:eastAsia="sv-SE"/>
              </w:rPr>
            </w:pPr>
            <w:r w:rsidRPr="00887B0D">
              <w:rPr>
                <w:rFonts w:cstheme="minorHAnsi"/>
                <w:b/>
                <w:bCs/>
                <w:sz w:val="20"/>
                <w:szCs w:val="20"/>
                <w:lang w:eastAsia="sv-SE"/>
              </w:rPr>
              <w:t>MÖJLIGHETERNAS VÄGAR</w:t>
            </w:r>
            <w:r w:rsidRPr="00887B0D">
              <w:rPr>
                <w:rFonts w:cstheme="minorHAnsi"/>
                <w:b/>
                <w:bCs/>
                <w:sz w:val="20"/>
                <w:szCs w:val="20"/>
                <w:lang w:eastAsia="sv-SE"/>
              </w:rPr>
              <w:br/>
              <w:t>Vi arbetar med aktiviteter såsom medvetenheten om sig själv (egenskaper, förmågor, styrkor, drömmar), motivation, omvärldskunskap samt introduktion till gymnasievalsprocessen.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C2B4E5" w14:textId="77777777" w:rsidR="000836BE" w:rsidRPr="00887B0D" w:rsidRDefault="000836BE" w:rsidP="001C4557">
            <w:pPr>
              <w:spacing w:after="0"/>
              <w:rPr>
                <w:rFonts w:cstheme="minorHAnsi"/>
                <w:sz w:val="20"/>
                <w:szCs w:val="20"/>
                <w:lang w:eastAsia="sv-SE"/>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28777" w14:textId="77777777" w:rsidR="000836BE" w:rsidRPr="00887B0D" w:rsidRDefault="000836BE" w:rsidP="001C4557">
            <w:pPr>
              <w:spacing w:after="0"/>
              <w:rPr>
                <w:rFonts w:cstheme="minorHAnsi"/>
                <w:sz w:val="20"/>
                <w:szCs w:val="20"/>
                <w:lang w:eastAsia="sv-SE"/>
              </w:rPr>
            </w:pP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3A4A3" w14:textId="77777777" w:rsidR="000836BE" w:rsidRPr="00887B0D" w:rsidRDefault="000836BE" w:rsidP="001C4557">
            <w:pPr>
              <w:spacing w:after="0"/>
              <w:rPr>
                <w:rFonts w:cstheme="minorHAnsi"/>
                <w:sz w:val="20"/>
                <w:szCs w:val="20"/>
                <w:lang w:eastAsia="sv-SE"/>
              </w:rPr>
            </w:pPr>
          </w:p>
        </w:tc>
      </w:tr>
      <w:tr w:rsidR="000836BE" w:rsidRPr="00887B0D" w14:paraId="150E1F70"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94A248"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7</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2253F7"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 xml:space="preserve">Medicinsk </w:t>
            </w:r>
            <w:proofErr w:type="spellStart"/>
            <w:r w:rsidRPr="00887B0D">
              <w:rPr>
                <w:rFonts w:cstheme="minorHAnsi"/>
                <w:sz w:val="20"/>
                <w:szCs w:val="20"/>
                <w:lang w:eastAsia="sv-SE"/>
              </w:rPr>
              <w:t>syv</w:t>
            </w:r>
            <w:proofErr w:type="spellEnd"/>
            <w:r w:rsidRPr="00887B0D">
              <w:rPr>
                <w:rFonts w:cstheme="minorHAnsi"/>
                <w:sz w:val="20"/>
                <w:szCs w:val="20"/>
                <w:lang w:eastAsia="sv-SE"/>
              </w:rPr>
              <w:t xml:space="preserve"> (i samband med hälsosamtal)</w:t>
            </w:r>
          </w:p>
          <w:p w14:paraId="78FBD9DB"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Syfte: att diskutera hur hälsoaspekten kan påverka studie- och yrkesval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1B06D" w14:textId="77777777" w:rsidR="000836BE" w:rsidRPr="00887B0D" w:rsidRDefault="000836BE" w:rsidP="001C4557">
            <w:pPr>
              <w:spacing w:after="0"/>
              <w:rPr>
                <w:rFonts w:cstheme="minorHAnsi"/>
                <w:sz w:val="20"/>
                <w:szCs w:val="20"/>
                <w:lang w:eastAsia="sv-SE"/>
              </w:rPr>
            </w:pPr>
            <w:r>
              <w:rPr>
                <w:rFonts w:cstheme="minorHAnsi"/>
                <w:sz w:val="20"/>
                <w:szCs w:val="20"/>
                <w:lang w:eastAsia="sv-SE"/>
              </w:rPr>
              <w:t>X</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A27D5" w14:textId="77777777" w:rsidR="000836BE" w:rsidRPr="00887B0D" w:rsidRDefault="000836BE" w:rsidP="001C4557">
            <w:pPr>
              <w:spacing w:after="0"/>
              <w:rPr>
                <w:rFonts w:cstheme="minorHAnsi"/>
                <w:sz w:val="20"/>
                <w:szCs w:val="20"/>
                <w:lang w:eastAsia="sv-SE"/>
              </w:rPr>
            </w:pP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6CEF3" w14:textId="77777777" w:rsidR="000836BE" w:rsidRPr="00887B0D" w:rsidRDefault="000836BE" w:rsidP="001C4557">
            <w:pPr>
              <w:spacing w:after="0"/>
              <w:rPr>
                <w:rFonts w:cstheme="minorHAnsi"/>
                <w:sz w:val="20"/>
                <w:szCs w:val="20"/>
                <w:lang w:eastAsia="sv-SE"/>
              </w:rPr>
            </w:pPr>
          </w:p>
        </w:tc>
      </w:tr>
      <w:tr w:rsidR="000836BE" w:rsidRPr="00887B0D" w14:paraId="1FD2995A"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8D963"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7</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1892AA" w14:textId="77777777" w:rsidR="000836BE" w:rsidRPr="00887B0D" w:rsidRDefault="000836BE" w:rsidP="001C4557">
            <w:pPr>
              <w:spacing w:after="0"/>
              <w:rPr>
                <w:rFonts w:cstheme="minorHAnsi"/>
                <w:sz w:val="20"/>
                <w:szCs w:val="20"/>
                <w:lang w:eastAsia="sv-SE"/>
              </w:rPr>
            </w:pPr>
            <w:r>
              <w:rPr>
                <w:rFonts w:cstheme="minorHAnsi"/>
                <w:sz w:val="20"/>
                <w:szCs w:val="20"/>
                <w:lang w:eastAsia="sv-SE"/>
              </w:rPr>
              <w:t>G</w:t>
            </w:r>
            <w:r w:rsidRPr="00887B0D">
              <w:rPr>
                <w:rFonts w:cstheme="minorHAnsi"/>
                <w:sz w:val="20"/>
                <w:szCs w:val="20"/>
                <w:lang w:eastAsia="sv-SE"/>
              </w:rPr>
              <w:t>enusperspektiv</w:t>
            </w:r>
          </w:p>
          <w:p w14:paraId="1CBF6C96"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Syfte: att utveckla förståelse för hur olika föreställningar om vad som är manligt resp. kvinnligt kan påverka elevers val av utbildning och yrke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56E76" w14:textId="77777777" w:rsidR="000836BE" w:rsidRPr="00887B0D" w:rsidRDefault="000836BE" w:rsidP="001C4557">
            <w:pPr>
              <w:spacing w:after="0"/>
              <w:rPr>
                <w:rFonts w:cstheme="minorHAnsi"/>
                <w:sz w:val="20"/>
                <w:szCs w:val="20"/>
                <w:lang w:eastAsia="sv-SE"/>
              </w:rPr>
            </w:pPr>
            <w:r>
              <w:rPr>
                <w:rFonts w:cstheme="minorHAnsi"/>
                <w:sz w:val="20"/>
                <w:szCs w:val="20"/>
                <w:lang w:eastAsia="sv-SE"/>
              </w:rPr>
              <w:t>X</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5B9902" w14:textId="77777777" w:rsidR="000836BE" w:rsidRPr="00887B0D" w:rsidRDefault="000836BE" w:rsidP="001C4557">
            <w:pPr>
              <w:spacing w:after="0"/>
              <w:rPr>
                <w:rFonts w:cstheme="minorHAnsi"/>
                <w:sz w:val="20"/>
                <w:szCs w:val="20"/>
                <w:lang w:eastAsia="sv-SE"/>
              </w:rPr>
            </w:pP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9AA2F" w14:textId="77777777" w:rsidR="000836BE" w:rsidRPr="00887B0D" w:rsidRDefault="000836BE" w:rsidP="001C4557">
            <w:pPr>
              <w:spacing w:after="0"/>
              <w:rPr>
                <w:rFonts w:cstheme="minorHAnsi"/>
                <w:sz w:val="20"/>
                <w:szCs w:val="20"/>
                <w:lang w:eastAsia="sv-SE"/>
              </w:rPr>
            </w:pPr>
          </w:p>
        </w:tc>
      </w:tr>
      <w:tr w:rsidR="000836BE" w:rsidRPr="00887B0D" w14:paraId="57F6E176"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51E816"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7</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17E63"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 xml:space="preserve">Diskutera </w:t>
            </w:r>
            <w:r>
              <w:rPr>
                <w:rFonts w:cstheme="minorHAnsi"/>
                <w:sz w:val="20"/>
                <w:szCs w:val="20"/>
                <w:lang w:eastAsia="sv-SE"/>
              </w:rPr>
              <w:t>f</w:t>
            </w:r>
            <w:r w:rsidRPr="00887B0D">
              <w:rPr>
                <w:rFonts w:cstheme="minorHAnsi"/>
                <w:sz w:val="20"/>
                <w:szCs w:val="20"/>
                <w:lang w:eastAsia="sv-SE"/>
              </w:rPr>
              <w:t>ramtid med utgångspunkt från platsannonser</w:t>
            </w:r>
            <w:r>
              <w:rPr>
                <w:rFonts w:cstheme="minorHAnsi"/>
                <w:sz w:val="20"/>
                <w:szCs w:val="20"/>
                <w:lang w:eastAsia="sv-SE"/>
              </w:rPr>
              <w:t xml:space="preserve">, </w:t>
            </w:r>
            <w:r w:rsidRPr="00887B0D">
              <w:rPr>
                <w:rFonts w:cstheme="minorHAnsi"/>
                <w:sz w:val="20"/>
                <w:szCs w:val="20"/>
                <w:lang w:eastAsia="sv-SE"/>
              </w:rPr>
              <w:t>vilka egenskaper som krävs/efterfrågas</w:t>
            </w:r>
          </w:p>
          <w:p w14:paraId="3D9A9978"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 xml:space="preserve">Syfte: </w:t>
            </w:r>
            <w:r>
              <w:rPr>
                <w:rFonts w:cstheme="minorHAnsi"/>
                <w:sz w:val="20"/>
                <w:szCs w:val="20"/>
                <w:lang w:eastAsia="sv-SE"/>
              </w:rPr>
              <w:t>kunskaper om olika kompetenskrav på</w:t>
            </w:r>
            <w:r w:rsidRPr="00887B0D">
              <w:rPr>
                <w:rFonts w:cstheme="minorHAnsi"/>
                <w:sz w:val="20"/>
                <w:szCs w:val="20"/>
                <w:lang w:eastAsia="sv-SE"/>
              </w:rPr>
              <w:t xml:space="preserve"> arbetsmarknaden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FE7405" w14:textId="77777777" w:rsidR="000836BE" w:rsidRPr="00887B0D" w:rsidRDefault="000836BE" w:rsidP="001C4557">
            <w:pPr>
              <w:spacing w:after="0"/>
              <w:rPr>
                <w:rFonts w:cstheme="minorHAnsi"/>
                <w:sz w:val="20"/>
                <w:szCs w:val="20"/>
                <w:lang w:eastAsia="sv-SE"/>
              </w:rPr>
            </w:pPr>
            <w:r>
              <w:rPr>
                <w:rFonts w:cstheme="minorHAnsi"/>
                <w:sz w:val="20"/>
                <w:szCs w:val="20"/>
                <w:lang w:eastAsia="sv-SE"/>
              </w:rPr>
              <w:t>X</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B5E572" w14:textId="77777777" w:rsidR="000836BE" w:rsidRPr="00887B0D" w:rsidRDefault="000836BE" w:rsidP="001C4557">
            <w:pPr>
              <w:spacing w:after="0"/>
              <w:rPr>
                <w:rFonts w:cstheme="minorHAnsi"/>
                <w:sz w:val="20"/>
                <w:szCs w:val="20"/>
                <w:lang w:eastAsia="sv-SE"/>
              </w:rPr>
            </w:pPr>
            <w:r>
              <w:rPr>
                <w:rFonts w:cstheme="minorHAnsi"/>
                <w:sz w:val="20"/>
                <w:szCs w:val="20"/>
                <w:lang w:eastAsia="sv-SE"/>
              </w:rPr>
              <w:t>X</w:t>
            </w: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0032F" w14:textId="77777777" w:rsidR="000836BE" w:rsidRPr="00887B0D" w:rsidRDefault="000836BE" w:rsidP="001C4557">
            <w:pPr>
              <w:spacing w:after="0"/>
              <w:rPr>
                <w:rFonts w:cstheme="minorHAnsi"/>
                <w:sz w:val="20"/>
                <w:szCs w:val="20"/>
                <w:lang w:eastAsia="sv-SE"/>
              </w:rPr>
            </w:pPr>
          </w:p>
        </w:tc>
      </w:tr>
      <w:tr w:rsidR="000836BE" w:rsidRPr="00887B0D" w14:paraId="37529BBF"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45F55"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7</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A1633"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Valkompetens</w:t>
            </w:r>
          </w:p>
          <w:p w14:paraId="10725F99"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Syfte: att diskutera vad man behöver tänka på innan man gör ett val, vad/vilka som påverkar oss i val, strategier för hur sålla och prioritera bland olika val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A257C" w14:textId="77777777" w:rsidR="000836BE" w:rsidRPr="00887B0D" w:rsidRDefault="000836BE" w:rsidP="001C4557">
            <w:pPr>
              <w:spacing w:after="0"/>
              <w:rPr>
                <w:rFonts w:cstheme="minorHAnsi"/>
                <w:sz w:val="20"/>
                <w:szCs w:val="20"/>
                <w:lang w:eastAsia="sv-SE"/>
              </w:rPr>
            </w:pPr>
            <w:r>
              <w:rPr>
                <w:rFonts w:cstheme="minorHAnsi"/>
                <w:sz w:val="20"/>
                <w:szCs w:val="20"/>
                <w:lang w:eastAsia="sv-SE"/>
              </w:rPr>
              <w:t>X</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0CC2A9" w14:textId="77777777" w:rsidR="000836BE" w:rsidRPr="00887B0D" w:rsidRDefault="000836BE" w:rsidP="001C4557">
            <w:pPr>
              <w:spacing w:after="0"/>
              <w:rPr>
                <w:rFonts w:cstheme="minorHAnsi"/>
                <w:sz w:val="20"/>
                <w:szCs w:val="20"/>
                <w:lang w:eastAsia="sv-SE"/>
              </w:rPr>
            </w:pP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4CB94" w14:textId="77777777" w:rsidR="000836BE" w:rsidRPr="00887B0D" w:rsidRDefault="000836BE" w:rsidP="001C4557">
            <w:pPr>
              <w:spacing w:after="0"/>
              <w:rPr>
                <w:rFonts w:cstheme="minorHAnsi"/>
                <w:sz w:val="20"/>
                <w:szCs w:val="20"/>
                <w:lang w:eastAsia="sv-SE"/>
              </w:rPr>
            </w:pPr>
          </w:p>
        </w:tc>
      </w:tr>
      <w:tr w:rsidR="000836BE" w:rsidRPr="00887B0D" w14:paraId="5F21A458"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DC3F4" w14:textId="77777777" w:rsidR="000836BE" w:rsidRPr="00887B0D" w:rsidRDefault="000836BE" w:rsidP="001C4557">
            <w:pPr>
              <w:spacing w:after="0"/>
              <w:rPr>
                <w:rFonts w:cstheme="minorHAnsi"/>
                <w:sz w:val="20"/>
                <w:szCs w:val="20"/>
                <w:lang w:eastAsia="sv-SE"/>
              </w:rPr>
            </w:pPr>
            <w:r>
              <w:rPr>
                <w:rFonts w:cstheme="minorHAnsi"/>
                <w:sz w:val="20"/>
                <w:szCs w:val="20"/>
                <w:lang w:eastAsia="sv-SE"/>
              </w:rPr>
              <w:t>7</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3521D"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Vägledningssamtal (grupp/</w:t>
            </w:r>
            <w:r>
              <w:rPr>
                <w:rFonts w:cstheme="minorHAnsi"/>
                <w:sz w:val="20"/>
                <w:szCs w:val="20"/>
                <w:lang w:eastAsia="sv-SE"/>
              </w:rPr>
              <w:t>klass</w:t>
            </w:r>
            <w:r w:rsidRPr="00887B0D">
              <w:rPr>
                <w:rFonts w:cstheme="minorHAnsi"/>
                <w:sz w:val="20"/>
                <w:szCs w:val="20"/>
                <w:lang w:eastAsia="sv-SE"/>
              </w:rPr>
              <w:t>)</w:t>
            </w:r>
          </w:p>
          <w:p w14:paraId="2D3200B9"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Syfte: att hjälpa elever att komma framåt i beslutsprocessen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52790B"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X</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A91E8" w14:textId="77777777" w:rsidR="000836BE" w:rsidRPr="00887B0D" w:rsidRDefault="000836BE" w:rsidP="001C4557">
            <w:pPr>
              <w:spacing w:after="0"/>
              <w:rPr>
                <w:rFonts w:cstheme="minorHAnsi"/>
                <w:sz w:val="20"/>
                <w:szCs w:val="20"/>
                <w:lang w:eastAsia="sv-SE"/>
              </w:rPr>
            </w:pP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BC5550" w14:textId="77777777" w:rsidR="000836BE" w:rsidRPr="00887B0D" w:rsidRDefault="000836BE" w:rsidP="001C4557">
            <w:pPr>
              <w:spacing w:after="0"/>
              <w:rPr>
                <w:rFonts w:cstheme="minorHAnsi"/>
                <w:sz w:val="20"/>
                <w:szCs w:val="20"/>
                <w:lang w:eastAsia="sv-SE"/>
              </w:rPr>
            </w:pPr>
          </w:p>
        </w:tc>
      </w:tr>
      <w:tr w:rsidR="000836BE" w:rsidRPr="00887B0D" w14:paraId="7E64C57D"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AAAC58"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8</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A286C8" w14:textId="77777777" w:rsidR="000836BE" w:rsidRPr="00887B0D" w:rsidRDefault="000836BE" w:rsidP="001C4557">
            <w:pPr>
              <w:spacing w:after="0"/>
              <w:rPr>
                <w:rFonts w:cstheme="minorHAnsi"/>
                <w:sz w:val="20"/>
                <w:szCs w:val="20"/>
                <w:lang w:eastAsia="sv-SE"/>
              </w:rPr>
            </w:pPr>
            <w:r w:rsidRPr="00887B0D">
              <w:rPr>
                <w:rFonts w:cstheme="minorHAnsi"/>
                <w:b/>
                <w:bCs/>
                <w:sz w:val="20"/>
                <w:szCs w:val="20"/>
                <w:lang w:eastAsia="sv-SE"/>
              </w:rPr>
              <w:t>JAG OCH OMVÄRLDEN</w:t>
            </w:r>
            <w:r w:rsidRPr="00887B0D">
              <w:rPr>
                <w:rFonts w:cstheme="minorHAnsi"/>
                <w:b/>
                <w:bCs/>
                <w:sz w:val="20"/>
                <w:szCs w:val="20"/>
                <w:lang w:eastAsia="sv-SE"/>
              </w:rPr>
              <w:br/>
              <w:t xml:space="preserve">Vi arbetar med aktiviteter för att öka medvetenheten om sig själv, </w:t>
            </w:r>
            <w:r w:rsidRPr="00887B0D">
              <w:rPr>
                <w:rFonts w:cstheme="minorHAnsi"/>
                <w:b/>
                <w:bCs/>
                <w:sz w:val="20"/>
                <w:szCs w:val="20"/>
                <w:lang w:eastAsia="sv-SE"/>
              </w:rPr>
              <w:lastRenderedPageBreak/>
              <w:t>utvecklingsbara sidor och förmågan att sätta in sig själv i olika sammanhang (yrken) samt att fortsätta gymnasievalsprocessen (utbildningar).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198631" w14:textId="77777777" w:rsidR="000836BE" w:rsidRPr="00887B0D" w:rsidRDefault="000836BE" w:rsidP="001C4557">
            <w:pPr>
              <w:spacing w:after="0"/>
              <w:rPr>
                <w:rFonts w:cstheme="minorHAnsi"/>
                <w:sz w:val="20"/>
                <w:szCs w:val="20"/>
                <w:lang w:eastAsia="sv-SE"/>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DCFFB" w14:textId="77777777" w:rsidR="000836BE" w:rsidRPr="00887B0D" w:rsidRDefault="000836BE" w:rsidP="001C4557">
            <w:pPr>
              <w:spacing w:after="0"/>
              <w:rPr>
                <w:rFonts w:cstheme="minorHAnsi"/>
                <w:sz w:val="20"/>
                <w:szCs w:val="20"/>
                <w:lang w:eastAsia="sv-SE"/>
              </w:rPr>
            </w:pP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0A348" w14:textId="77777777" w:rsidR="000836BE" w:rsidRPr="00887B0D" w:rsidRDefault="000836BE" w:rsidP="001C4557">
            <w:pPr>
              <w:spacing w:after="0"/>
              <w:rPr>
                <w:rFonts w:cstheme="minorHAnsi"/>
                <w:sz w:val="20"/>
                <w:szCs w:val="20"/>
                <w:lang w:eastAsia="sv-SE"/>
              </w:rPr>
            </w:pPr>
          </w:p>
        </w:tc>
      </w:tr>
      <w:tr w:rsidR="000836BE" w:rsidRPr="00887B0D" w14:paraId="56BF12AB"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93F6C"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8</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30B8B"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PRAO (5 dagar), genomföra uppgifter före, under och efter prao kopplat till olika ämnen</w:t>
            </w:r>
          </w:p>
          <w:p w14:paraId="5ADEB055"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Syfte: Att få egen upplevelse av arbetslivet samt att se företagande och entreprenörskap som en ev. framtid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F88BE"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X</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CDAF06"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X</w:t>
            </w: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05663" w14:textId="77777777" w:rsidR="000836BE" w:rsidRPr="00887B0D" w:rsidRDefault="000836BE" w:rsidP="001C4557">
            <w:pPr>
              <w:spacing w:after="0"/>
              <w:rPr>
                <w:rFonts w:cstheme="minorHAnsi"/>
                <w:sz w:val="20"/>
                <w:szCs w:val="20"/>
                <w:lang w:eastAsia="sv-SE"/>
              </w:rPr>
            </w:pPr>
            <w:r>
              <w:rPr>
                <w:rFonts w:cstheme="minorHAnsi"/>
                <w:sz w:val="20"/>
                <w:szCs w:val="20"/>
                <w:lang w:eastAsia="sv-SE"/>
              </w:rPr>
              <w:t>X</w:t>
            </w:r>
          </w:p>
        </w:tc>
      </w:tr>
      <w:tr w:rsidR="000836BE" w:rsidRPr="00887B0D" w14:paraId="1275E63D"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C09F3"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8</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6BBB1"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Fokus gymnasieskolan</w:t>
            </w:r>
          </w:p>
          <w:p w14:paraId="1F6B5E6D"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Syfte: att lära sig om gymnasieprogram genom text, film, gymnasiemässa, studiebesök mm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24F5D"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X</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7BA5D5" w14:textId="77777777" w:rsidR="000836BE" w:rsidRPr="00887B0D" w:rsidRDefault="000836BE" w:rsidP="001C4557">
            <w:pPr>
              <w:spacing w:after="0"/>
              <w:rPr>
                <w:rFonts w:cstheme="minorHAnsi"/>
                <w:sz w:val="20"/>
                <w:szCs w:val="20"/>
                <w:lang w:eastAsia="sv-SE"/>
              </w:rPr>
            </w:pP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5D0BE" w14:textId="77777777" w:rsidR="000836BE" w:rsidRPr="00887B0D" w:rsidRDefault="000836BE" w:rsidP="001C4557">
            <w:pPr>
              <w:spacing w:after="0"/>
              <w:rPr>
                <w:rFonts w:cstheme="minorHAnsi"/>
                <w:sz w:val="20"/>
                <w:szCs w:val="20"/>
                <w:lang w:eastAsia="sv-SE"/>
              </w:rPr>
            </w:pPr>
          </w:p>
        </w:tc>
      </w:tr>
      <w:tr w:rsidR="000836BE" w:rsidRPr="00887B0D" w14:paraId="43DF6213"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E6423"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8</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47279"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Vägledningssamtal (grupp/individuellt)</w:t>
            </w:r>
          </w:p>
          <w:p w14:paraId="38486B0B"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Syfte: att hjälpa elever att komma framåt i beslutsprocessen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F4BBA"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X</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90A65" w14:textId="77777777" w:rsidR="000836BE" w:rsidRPr="00887B0D" w:rsidRDefault="000836BE" w:rsidP="001C4557">
            <w:pPr>
              <w:spacing w:after="0"/>
              <w:rPr>
                <w:rFonts w:cstheme="minorHAnsi"/>
                <w:sz w:val="20"/>
                <w:szCs w:val="20"/>
                <w:lang w:eastAsia="sv-SE"/>
              </w:rPr>
            </w:pP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2086C7" w14:textId="77777777" w:rsidR="000836BE" w:rsidRPr="00887B0D" w:rsidRDefault="000836BE" w:rsidP="001C4557">
            <w:pPr>
              <w:spacing w:after="0"/>
              <w:rPr>
                <w:rFonts w:cstheme="minorHAnsi"/>
                <w:sz w:val="20"/>
                <w:szCs w:val="20"/>
                <w:lang w:eastAsia="sv-SE"/>
              </w:rPr>
            </w:pPr>
          </w:p>
        </w:tc>
      </w:tr>
      <w:tr w:rsidR="000836BE" w:rsidRPr="00887B0D" w14:paraId="2B6C5625"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24E50"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9</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4343FB" w14:textId="77777777" w:rsidR="000836BE" w:rsidRPr="00887B0D" w:rsidRDefault="000836BE" w:rsidP="001C4557">
            <w:pPr>
              <w:spacing w:after="0"/>
              <w:rPr>
                <w:rFonts w:cstheme="minorHAnsi"/>
                <w:sz w:val="20"/>
                <w:szCs w:val="20"/>
                <w:lang w:eastAsia="sv-SE"/>
              </w:rPr>
            </w:pPr>
            <w:r w:rsidRPr="00887B0D">
              <w:rPr>
                <w:rFonts w:cstheme="minorHAnsi"/>
                <w:b/>
                <w:bCs/>
                <w:sz w:val="20"/>
                <w:szCs w:val="20"/>
                <w:lang w:eastAsia="sv-SE"/>
              </w:rPr>
              <w:t>JAG OCH FRAMTIDEN</w:t>
            </w:r>
            <w:r w:rsidRPr="00887B0D">
              <w:rPr>
                <w:rFonts w:cstheme="minorHAnsi"/>
                <w:b/>
                <w:bCs/>
                <w:sz w:val="20"/>
                <w:szCs w:val="20"/>
                <w:lang w:eastAsia="sv-SE"/>
              </w:rPr>
              <w:br/>
              <w:t>Vi arbetar med aktiviteter med fokus på omvärldskunskap, större självkännedom, valkunskap och gymnasievalet.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93C3D5" w14:textId="77777777" w:rsidR="000836BE" w:rsidRPr="00887B0D" w:rsidRDefault="000836BE" w:rsidP="001C4557">
            <w:pPr>
              <w:spacing w:after="0"/>
              <w:rPr>
                <w:rFonts w:cstheme="minorHAnsi"/>
                <w:sz w:val="20"/>
                <w:szCs w:val="20"/>
                <w:lang w:eastAsia="sv-SE"/>
              </w:rPr>
            </w:pP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C9F71" w14:textId="77777777" w:rsidR="000836BE" w:rsidRPr="00887B0D" w:rsidRDefault="000836BE" w:rsidP="001C4557">
            <w:pPr>
              <w:spacing w:after="0"/>
              <w:rPr>
                <w:rFonts w:cstheme="minorHAnsi"/>
                <w:sz w:val="20"/>
                <w:szCs w:val="20"/>
                <w:lang w:eastAsia="sv-SE"/>
              </w:rPr>
            </w:pP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0D7C75" w14:textId="77777777" w:rsidR="000836BE" w:rsidRPr="00887B0D" w:rsidRDefault="000836BE" w:rsidP="001C4557">
            <w:pPr>
              <w:spacing w:after="0"/>
              <w:rPr>
                <w:rFonts w:cstheme="minorHAnsi"/>
                <w:sz w:val="20"/>
                <w:szCs w:val="20"/>
                <w:lang w:eastAsia="sv-SE"/>
              </w:rPr>
            </w:pPr>
          </w:p>
        </w:tc>
      </w:tr>
      <w:tr w:rsidR="000836BE" w:rsidRPr="00887B0D" w14:paraId="7C5CE332"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318169"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9</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3E8D48"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Fokus arbete</w:t>
            </w:r>
          </w:p>
          <w:p w14:paraId="4EBEF1FA"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Syfte: att lära sig att skriva en jobbansökan och CV, anställningsintervju, arbetslivskunskap, fackföreningar mm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5D01A"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X</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1D257A" w14:textId="77777777" w:rsidR="000836BE" w:rsidRPr="00887B0D" w:rsidRDefault="000836BE" w:rsidP="001C4557">
            <w:pPr>
              <w:spacing w:after="0"/>
              <w:rPr>
                <w:rFonts w:cstheme="minorHAnsi"/>
                <w:sz w:val="20"/>
                <w:szCs w:val="20"/>
                <w:lang w:eastAsia="sv-SE"/>
              </w:rPr>
            </w:pP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337D5B"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X</w:t>
            </w:r>
          </w:p>
        </w:tc>
      </w:tr>
      <w:tr w:rsidR="000836BE" w:rsidRPr="00887B0D" w14:paraId="041937DC"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4FEE3"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9</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2F88C"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Fokus gymnasieskolan</w:t>
            </w:r>
          </w:p>
          <w:p w14:paraId="2575E189"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Syfte: att fördjupa kunskap om gymnasieprogram genom text, film, gymnasiemässa, studiebesök mm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A13F8"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X</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BCEAB5" w14:textId="77777777" w:rsidR="000836BE" w:rsidRPr="00887B0D" w:rsidRDefault="000836BE" w:rsidP="001C4557">
            <w:pPr>
              <w:spacing w:after="0"/>
              <w:rPr>
                <w:rFonts w:cstheme="minorHAnsi"/>
                <w:sz w:val="20"/>
                <w:szCs w:val="20"/>
                <w:lang w:eastAsia="sv-SE"/>
              </w:rPr>
            </w:pP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504E2" w14:textId="77777777" w:rsidR="000836BE" w:rsidRPr="00887B0D" w:rsidRDefault="000836BE" w:rsidP="001C4557">
            <w:pPr>
              <w:spacing w:after="0"/>
              <w:rPr>
                <w:rFonts w:cstheme="minorHAnsi"/>
                <w:sz w:val="20"/>
                <w:szCs w:val="20"/>
                <w:lang w:eastAsia="sv-SE"/>
              </w:rPr>
            </w:pPr>
          </w:p>
        </w:tc>
      </w:tr>
      <w:tr w:rsidR="000836BE" w:rsidRPr="00887B0D" w14:paraId="24CC8DF3"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099A9"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9</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3BEB7"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PRAO (5 dagar), genomföra uppgifter före, under och efter prao kopplat till olika ämnen</w:t>
            </w:r>
          </w:p>
          <w:p w14:paraId="25082F8D"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Syfte: Att få egen upplevelse av arbetslivet samt att se företagande och entreprenörskap som en ev. framtid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4E91F"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X</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02D3E" w14:textId="77777777" w:rsidR="000836BE" w:rsidRPr="00887B0D" w:rsidRDefault="000836BE" w:rsidP="001C4557">
            <w:pPr>
              <w:spacing w:after="0"/>
              <w:rPr>
                <w:rFonts w:cstheme="minorHAnsi"/>
                <w:sz w:val="20"/>
                <w:szCs w:val="20"/>
                <w:lang w:eastAsia="sv-SE"/>
              </w:rPr>
            </w:pPr>
            <w:r w:rsidRPr="00887B0D">
              <w:rPr>
                <w:rFonts w:cstheme="minorHAnsi"/>
                <w:sz w:val="20"/>
                <w:szCs w:val="20"/>
                <w:lang w:eastAsia="sv-SE"/>
              </w:rPr>
              <w:t>X</w:t>
            </w: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47B57" w14:textId="77777777" w:rsidR="000836BE" w:rsidRPr="00887B0D" w:rsidRDefault="000836BE" w:rsidP="001C4557">
            <w:pPr>
              <w:spacing w:after="0"/>
              <w:rPr>
                <w:rFonts w:cstheme="minorHAnsi"/>
                <w:sz w:val="20"/>
                <w:szCs w:val="20"/>
                <w:lang w:eastAsia="sv-SE"/>
              </w:rPr>
            </w:pPr>
            <w:r>
              <w:rPr>
                <w:rFonts w:cstheme="minorHAnsi"/>
                <w:sz w:val="20"/>
                <w:szCs w:val="20"/>
                <w:lang w:eastAsia="sv-SE"/>
              </w:rPr>
              <w:t>X</w:t>
            </w:r>
          </w:p>
        </w:tc>
      </w:tr>
      <w:tr w:rsidR="000836BE" w:rsidRPr="00887B0D" w14:paraId="0F26EC1D" w14:textId="77777777" w:rsidTr="001C4557">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6E78D8" w14:textId="77777777" w:rsidR="000836BE" w:rsidRPr="00887B0D" w:rsidRDefault="000836BE" w:rsidP="001C4557">
            <w:pPr>
              <w:spacing w:after="0"/>
              <w:rPr>
                <w:rFonts w:cstheme="minorHAnsi"/>
                <w:sz w:val="20"/>
                <w:szCs w:val="20"/>
                <w:lang w:eastAsia="sv-SE"/>
              </w:rPr>
            </w:pPr>
            <w:r w:rsidRPr="00887B0D">
              <w:rPr>
                <w:rFonts w:cstheme="minorHAnsi"/>
                <w:color w:val="000000"/>
                <w:sz w:val="20"/>
                <w:szCs w:val="20"/>
                <w:lang w:eastAsia="sv-SE"/>
              </w:rPr>
              <w:t>9</w:t>
            </w:r>
          </w:p>
        </w:tc>
        <w:tc>
          <w:tcPr>
            <w:tcW w:w="7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EE0F1" w14:textId="77777777" w:rsidR="000836BE" w:rsidRPr="00887B0D" w:rsidRDefault="000836BE" w:rsidP="001C4557">
            <w:pPr>
              <w:spacing w:after="0"/>
              <w:rPr>
                <w:rFonts w:cstheme="minorHAnsi"/>
                <w:sz w:val="20"/>
                <w:szCs w:val="20"/>
                <w:lang w:eastAsia="sv-SE"/>
              </w:rPr>
            </w:pPr>
            <w:r w:rsidRPr="00887B0D">
              <w:rPr>
                <w:rFonts w:cstheme="minorHAnsi"/>
                <w:color w:val="000000"/>
                <w:sz w:val="20"/>
                <w:szCs w:val="20"/>
                <w:lang w:eastAsia="sv-SE"/>
              </w:rPr>
              <w:t>Individuellt vägledningssamtal</w:t>
            </w:r>
            <w:r w:rsidRPr="00887B0D">
              <w:rPr>
                <w:rFonts w:cstheme="minorHAnsi"/>
                <w:color w:val="000000"/>
                <w:sz w:val="20"/>
                <w:szCs w:val="20"/>
                <w:lang w:eastAsia="sv-SE"/>
              </w:rPr>
              <w:br/>
              <w:t>Syfte: att hjälpa elever att komma framåt i beslutsprocessen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A85BAA" w14:textId="77777777" w:rsidR="000836BE" w:rsidRPr="00887B0D" w:rsidRDefault="000836BE" w:rsidP="001C4557">
            <w:pPr>
              <w:spacing w:after="0"/>
              <w:rPr>
                <w:rFonts w:cstheme="minorHAnsi"/>
                <w:sz w:val="20"/>
                <w:szCs w:val="20"/>
                <w:lang w:eastAsia="sv-SE"/>
              </w:rPr>
            </w:pPr>
            <w:r w:rsidRPr="00887B0D">
              <w:rPr>
                <w:rFonts w:cstheme="minorHAnsi"/>
                <w:color w:val="000000"/>
                <w:sz w:val="20"/>
                <w:szCs w:val="20"/>
                <w:lang w:eastAsia="sv-SE"/>
              </w:rPr>
              <w:t>X</w:t>
            </w:r>
          </w:p>
        </w:tc>
        <w:tc>
          <w:tcPr>
            <w:tcW w:w="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141A1" w14:textId="77777777" w:rsidR="000836BE" w:rsidRPr="00887B0D" w:rsidRDefault="000836BE" w:rsidP="001C4557">
            <w:pPr>
              <w:spacing w:after="0"/>
              <w:rPr>
                <w:rFonts w:cstheme="minorHAnsi"/>
                <w:sz w:val="20"/>
                <w:szCs w:val="20"/>
                <w:lang w:eastAsia="sv-SE"/>
              </w:rPr>
            </w:pPr>
          </w:p>
        </w:tc>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CF9229" w14:textId="77777777" w:rsidR="000836BE" w:rsidRPr="00887B0D" w:rsidRDefault="000836BE" w:rsidP="001C4557">
            <w:pPr>
              <w:spacing w:after="0"/>
              <w:rPr>
                <w:rFonts w:cstheme="minorHAnsi"/>
                <w:sz w:val="20"/>
                <w:szCs w:val="20"/>
                <w:lang w:eastAsia="sv-SE"/>
              </w:rPr>
            </w:pPr>
          </w:p>
        </w:tc>
      </w:tr>
    </w:tbl>
    <w:p w14:paraId="6E4E4A2F" w14:textId="1C71E034" w:rsidR="000836BE" w:rsidRDefault="000836BE" w:rsidP="000836BE">
      <w:pPr>
        <w:rPr>
          <w:lang w:eastAsia="sv-SE"/>
        </w:rPr>
      </w:pPr>
    </w:p>
    <w:p w14:paraId="312E3E36" w14:textId="131D39C1" w:rsidR="000836BE" w:rsidRPr="003B0EA9" w:rsidRDefault="000836BE" w:rsidP="000836BE">
      <w:pPr>
        <w:pStyle w:val="Rubrik2"/>
        <w:rPr>
          <w:rFonts w:eastAsia="Times New Roman"/>
          <w:color w:val="D5D6D2" w:themeColor="accent2"/>
          <w:lang w:eastAsia="sv-SE"/>
        </w:rPr>
      </w:pPr>
      <w:bookmarkStart w:id="7" w:name="_Toc106783377"/>
      <w:r>
        <w:rPr>
          <w:rFonts w:eastAsia="Times New Roman"/>
          <w:lang w:eastAsia="sv-SE"/>
        </w:rPr>
        <w:lastRenderedPageBreak/>
        <w:t>Styrdokument</w:t>
      </w:r>
      <w:bookmarkEnd w:id="7"/>
      <w:r>
        <w:rPr>
          <w:rFonts w:eastAsia="Times New Roman"/>
          <w:lang w:eastAsia="sv-SE"/>
        </w:rPr>
        <w:t xml:space="preserve"> </w:t>
      </w:r>
    </w:p>
    <w:p w14:paraId="56157595" w14:textId="77777777" w:rsidR="000836BE" w:rsidRDefault="000836BE" w:rsidP="000836BE">
      <w:pPr>
        <w:rPr>
          <w:b/>
          <w:lang w:eastAsia="sv-SE"/>
        </w:rPr>
      </w:pPr>
      <w:r>
        <w:rPr>
          <w:lang w:eastAsia="sv-SE"/>
        </w:rPr>
        <w:t>Skolans verksamhet gällande studie- och yrkesvägledning styrs av Skollag</w:t>
      </w:r>
      <w:r>
        <w:rPr>
          <w:rStyle w:val="Fotnotsreferens"/>
          <w:rFonts w:cstheme="minorHAnsi"/>
          <w:color w:val="000000"/>
          <w:sz w:val="20"/>
          <w:szCs w:val="20"/>
          <w:lang w:eastAsia="sv-SE"/>
        </w:rPr>
        <w:footnoteReference w:id="5"/>
      </w:r>
      <w:r>
        <w:rPr>
          <w:lang w:eastAsia="sv-SE"/>
        </w:rPr>
        <w:t xml:space="preserve"> och Läroplan</w:t>
      </w:r>
      <w:r>
        <w:rPr>
          <w:rStyle w:val="Fotnotsreferens"/>
          <w:rFonts w:cstheme="minorHAnsi"/>
          <w:color w:val="000000"/>
          <w:sz w:val="20"/>
          <w:szCs w:val="20"/>
          <w:lang w:eastAsia="sv-SE"/>
        </w:rPr>
        <w:footnoteReference w:id="6"/>
      </w:r>
      <w:r>
        <w:rPr>
          <w:lang w:eastAsia="sv-SE"/>
        </w:rPr>
        <w:t>. Som stöd för planering och genomförande av verksamheten har Skolverket utarbetat Allmänna råd</w:t>
      </w:r>
      <w:r>
        <w:rPr>
          <w:rStyle w:val="Fotnotsreferens"/>
          <w:rFonts w:cstheme="minorHAnsi"/>
          <w:color w:val="000000"/>
          <w:sz w:val="20"/>
          <w:szCs w:val="20"/>
          <w:lang w:eastAsia="sv-SE"/>
        </w:rPr>
        <w:footnoteReference w:id="7"/>
      </w:r>
      <w:r>
        <w:rPr>
          <w:lang w:eastAsia="sv-SE"/>
        </w:rPr>
        <w:t>.</w:t>
      </w:r>
      <w:r>
        <w:rPr>
          <w:color w:val="FF0000"/>
          <w:lang w:eastAsia="sv-SE"/>
        </w:rPr>
        <w:t xml:space="preserve"> </w:t>
      </w:r>
    </w:p>
    <w:p w14:paraId="104CB86A" w14:textId="77777777" w:rsidR="000836BE" w:rsidRDefault="000836BE" w:rsidP="000836BE">
      <w:pPr>
        <w:pStyle w:val="Rubrik3"/>
        <w:rPr>
          <w:rFonts w:eastAsia="Times New Roman"/>
          <w:lang w:eastAsia="sv-SE"/>
        </w:rPr>
      </w:pPr>
      <w:bookmarkStart w:id="8" w:name="_Toc106783378"/>
      <w:r w:rsidRPr="00F07A85">
        <w:rPr>
          <w:rFonts w:eastAsia="Times New Roman"/>
          <w:lang w:eastAsia="sv-SE"/>
        </w:rPr>
        <w:t>Skollag</w:t>
      </w:r>
      <w:bookmarkEnd w:id="8"/>
    </w:p>
    <w:p w14:paraId="6A4B6178" w14:textId="77777777" w:rsidR="000836BE" w:rsidRDefault="000836BE" w:rsidP="000836BE">
      <w:pPr>
        <w:rPr>
          <w:lang w:eastAsia="sv-SE"/>
        </w:rPr>
      </w:pPr>
      <w:bookmarkStart w:id="9" w:name="K2"/>
      <w:bookmarkStart w:id="10" w:name="Studie-_och_yrkesvägledning"/>
      <w:r w:rsidRPr="00C94FDA">
        <w:rPr>
          <w:b/>
          <w:lang w:eastAsia="sv-SE"/>
        </w:rPr>
        <w:t>2 kap. Huvudmän och ansvarsfördelning</w:t>
      </w:r>
      <w:bookmarkEnd w:id="9"/>
      <w:r>
        <w:rPr>
          <w:lang w:eastAsia="sv-SE"/>
        </w:rPr>
        <w:br/>
      </w:r>
      <w:r w:rsidRPr="00F733D9">
        <w:rPr>
          <w:u w:val="single"/>
          <w:lang w:eastAsia="sv-SE"/>
        </w:rPr>
        <w:t>Studie- och yrkesvägledning</w:t>
      </w:r>
      <w:bookmarkStart w:id="11" w:name="Tillgång"/>
      <w:bookmarkEnd w:id="10"/>
    </w:p>
    <w:p w14:paraId="68E723D0" w14:textId="63C02808" w:rsidR="000836BE" w:rsidRPr="004A48DE" w:rsidRDefault="000836BE" w:rsidP="000836BE">
      <w:pPr>
        <w:rPr>
          <w:lang w:eastAsia="sv-SE"/>
        </w:rPr>
      </w:pPr>
      <w:r w:rsidRPr="004A48DE">
        <w:rPr>
          <w:lang w:eastAsia="sv-SE"/>
        </w:rPr>
        <w:t>Tillgång</w:t>
      </w:r>
      <w:bookmarkStart w:id="12" w:name="K2P29"/>
      <w:bookmarkEnd w:id="11"/>
      <w:r>
        <w:rPr>
          <w:lang w:eastAsia="sv-SE"/>
        </w:rPr>
        <w:br/>
      </w:r>
      <w:r w:rsidRPr="004A48DE">
        <w:rPr>
          <w:lang w:eastAsia="sv-SE"/>
        </w:rPr>
        <w:t>29 §</w:t>
      </w:r>
      <w:bookmarkEnd w:id="12"/>
      <w:r w:rsidRPr="004A48DE">
        <w:rPr>
          <w:lang w:eastAsia="sv-SE"/>
        </w:rPr>
        <w:t> </w:t>
      </w:r>
      <w:r w:rsidR="005E26FA">
        <w:rPr>
          <w:lang w:eastAsia="sv-SE"/>
        </w:rPr>
        <w:tab/>
      </w:r>
      <w:r w:rsidRPr="004A48DE">
        <w:rPr>
          <w:lang w:eastAsia="sv-SE"/>
        </w:rPr>
        <w:t>Elever i alla skolformer utom förskolan och förskoleklassen ska ha tillgång till personal med sådan kompetens att deras behov av vägledning inför val av framtida utbildnings- och yrkesverksamhet kan tillgodoses. Även den som avser att påbörja en utbildning ska ha tillgång till vägledning.</w:t>
      </w:r>
    </w:p>
    <w:p w14:paraId="0655DFFF" w14:textId="77777777" w:rsidR="000836BE" w:rsidRPr="00973206" w:rsidRDefault="000836BE" w:rsidP="000836BE">
      <w:pPr>
        <w:rPr>
          <w:b/>
          <w:lang w:eastAsia="sv-SE"/>
        </w:rPr>
      </w:pPr>
      <w:bookmarkStart w:id="13" w:name="K4"/>
      <w:bookmarkStart w:id="14" w:name="Systematiskt_kvalitetsarbete"/>
      <w:r w:rsidRPr="00973206">
        <w:rPr>
          <w:b/>
          <w:lang w:eastAsia="sv-SE"/>
        </w:rPr>
        <w:t xml:space="preserve">4 kap. </w:t>
      </w:r>
      <w:bookmarkEnd w:id="13"/>
      <w:r w:rsidRPr="00103FE2">
        <w:rPr>
          <w:b/>
          <w:lang w:eastAsia="sv-SE"/>
        </w:rPr>
        <w:t>Systematiskt kvalitetsarbete</w:t>
      </w:r>
      <w:bookmarkEnd w:id="14"/>
    </w:p>
    <w:p w14:paraId="277EEFA9" w14:textId="78880201" w:rsidR="000836BE" w:rsidRPr="00973206" w:rsidRDefault="000836BE" w:rsidP="000836BE">
      <w:pPr>
        <w:rPr>
          <w:lang w:eastAsia="sv-SE"/>
        </w:rPr>
      </w:pPr>
      <w:bookmarkStart w:id="15" w:name="K4P3"/>
      <w:r w:rsidRPr="00973206">
        <w:rPr>
          <w:lang w:eastAsia="sv-SE"/>
        </w:rPr>
        <w:t>3 §</w:t>
      </w:r>
      <w:bookmarkEnd w:id="15"/>
      <w:r w:rsidR="005E26FA">
        <w:rPr>
          <w:lang w:eastAsia="sv-SE"/>
        </w:rPr>
        <w:tab/>
      </w:r>
      <w:r w:rsidRPr="00973206">
        <w:rPr>
          <w:lang w:eastAsia="sv-SE"/>
        </w:rPr>
        <w:t>Varje huvudman inom skolväsendet ska på huvudmannanivå systematiskt och kontinuerligt planera, följa upp och utveckla utbildningen.</w:t>
      </w:r>
    </w:p>
    <w:p w14:paraId="4BBCFECF" w14:textId="3D543D4B" w:rsidR="000836BE" w:rsidRPr="00973206" w:rsidRDefault="000836BE" w:rsidP="000836BE">
      <w:pPr>
        <w:rPr>
          <w:lang w:eastAsia="sv-SE"/>
        </w:rPr>
      </w:pPr>
      <w:bookmarkStart w:id="16" w:name="K4P4"/>
      <w:r w:rsidRPr="00973206">
        <w:rPr>
          <w:lang w:eastAsia="sv-SE"/>
        </w:rPr>
        <w:t>4 §</w:t>
      </w:r>
      <w:bookmarkEnd w:id="16"/>
      <w:r w:rsidR="005E26FA">
        <w:rPr>
          <w:lang w:eastAsia="sv-SE"/>
        </w:rPr>
        <w:tab/>
      </w:r>
      <w:r w:rsidRPr="00973206">
        <w:rPr>
          <w:lang w:eastAsia="sv-SE"/>
        </w:rPr>
        <w:t>Sådan planering, uppföljning och utveckling av utbildningen som anges i 3 § ska genomföras även på förskole- och skolenhetsnivå.</w:t>
      </w:r>
      <w:r>
        <w:rPr>
          <w:lang w:eastAsia="sv-SE"/>
        </w:rPr>
        <w:t xml:space="preserve"> </w:t>
      </w:r>
      <w:r w:rsidRPr="00973206">
        <w:rPr>
          <w:lang w:eastAsia="sv-SE"/>
        </w:rPr>
        <w:t>Kvalitetsarbetet på enhetsnivå ska genomföras under medverkan av lärare, förskollärare, övrig personal och elever. Barn i förskolan, deras vårdnadshavare och elevernas vårdnadshavare ska ges möjlighet att delta i arbetet.</w:t>
      </w:r>
    </w:p>
    <w:p w14:paraId="2C8831ED" w14:textId="77777777" w:rsidR="000836BE" w:rsidRPr="00973206" w:rsidRDefault="000836BE" w:rsidP="000836BE">
      <w:pPr>
        <w:rPr>
          <w:lang w:eastAsia="sv-SE"/>
        </w:rPr>
      </w:pPr>
      <w:r w:rsidRPr="00973206">
        <w:rPr>
          <w:lang w:eastAsia="sv-SE"/>
        </w:rPr>
        <w:t>Rektorn ansvarar för att kvalitetsarbete vid enheten genomförs enligt första och andra styckena.</w:t>
      </w:r>
      <w:r w:rsidRPr="00973206">
        <w:rPr>
          <w:lang w:eastAsia="sv-SE"/>
        </w:rPr>
        <w:br/>
        <w:t>Lag (2018:1303).</w:t>
      </w:r>
    </w:p>
    <w:p w14:paraId="7E20B5CE" w14:textId="77777777" w:rsidR="005E26FA" w:rsidRDefault="000836BE" w:rsidP="000836BE">
      <w:pPr>
        <w:rPr>
          <w:b/>
          <w:lang w:eastAsia="sv-SE"/>
        </w:rPr>
      </w:pPr>
      <w:bookmarkStart w:id="17" w:name="K10"/>
      <w:r w:rsidRPr="00C94FDA">
        <w:rPr>
          <w:b/>
          <w:lang w:eastAsia="sv-SE"/>
        </w:rPr>
        <w:t>10 kap. Grundskolan</w:t>
      </w:r>
      <w:bookmarkStart w:id="18" w:name="Utbildningens_syfte"/>
      <w:bookmarkEnd w:id="17"/>
    </w:p>
    <w:p w14:paraId="3BD728EC" w14:textId="5F709C15" w:rsidR="000836BE" w:rsidRPr="005E26FA" w:rsidRDefault="000836BE" w:rsidP="000836BE">
      <w:pPr>
        <w:rPr>
          <w:b/>
          <w:lang w:eastAsia="sv-SE"/>
        </w:rPr>
      </w:pPr>
      <w:r w:rsidRPr="00C94FDA">
        <w:rPr>
          <w:u w:val="single"/>
          <w:lang w:eastAsia="sv-SE"/>
        </w:rPr>
        <w:t>Utbildningens syfte</w:t>
      </w:r>
      <w:bookmarkEnd w:id="18"/>
    </w:p>
    <w:p w14:paraId="4849A7BF" w14:textId="38236D36" w:rsidR="000836BE" w:rsidRPr="000A4532" w:rsidRDefault="000836BE" w:rsidP="000836BE">
      <w:pPr>
        <w:rPr>
          <w:lang w:eastAsia="sv-SE"/>
        </w:rPr>
      </w:pPr>
      <w:bookmarkStart w:id="19" w:name="K10P2"/>
      <w:bookmarkStart w:id="20" w:name="Praktisk_arbetslivsorientering"/>
      <w:r w:rsidRPr="000A4532">
        <w:rPr>
          <w:lang w:eastAsia="sv-SE"/>
        </w:rPr>
        <w:t>2 §</w:t>
      </w:r>
      <w:bookmarkEnd w:id="19"/>
      <w:r w:rsidR="005E26FA">
        <w:rPr>
          <w:lang w:eastAsia="sv-SE"/>
        </w:rPr>
        <w:tab/>
      </w:r>
      <w:r w:rsidRPr="000A4532">
        <w:rPr>
          <w:lang w:eastAsia="sv-SE"/>
        </w:rPr>
        <w:t>Grundskolan ska ge eleverna kunskaper och värden och utveckla elevernas förmåga att tillägna sig dessa.</w:t>
      </w:r>
    </w:p>
    <w:p w14:paraId="4CB52533" w14:textId="77777777" w:rsidR="000836BE" w:rsidRPr="000A4532" w:rsidRDefault="000836BE" w:rsidP="000836BE">
      <w:pPr>
        <w:rPr>
          <w:lang w:eastAsia="sv-SE"/>
        </w:rPr>
      </w:pPr>
      <w:r w:rsidRPr="000A4532">
        <w:rPr>
          <w:lang w:eastAsia="sv-SE"/>
        </w:rPr>
        <w:t>Utbildningen ska utformas så att den bidrar till personlig utveckling samt förbereder eleverna för aktiva livsval och ligger till grund för fortsatt utbildning.</w:t>
      </w:r>
    </w:p>
    <w:p w14:paraId="5C60F50F" w14:textId="77777777" w:rsidR="000836BE" w:rsidRPr="00973206" w:rsidRDefault="000836BE" w:rsidP="000836BE">
      <w:pPr>
        <w:rPr>
          <w:lang w:eastAsia="sv-SE"/>
        </w:rPr>
      </w:pPr>
      <w:r w:rsidRPr="000A4532">
        <w:rPr>
          <w:lang w:eastAsia="sv-SE"/>
        </w:rPr>
        <w:t>Utbildningen ska främja allsidiga kontakter och social gemenskap och ge en god grund för ett aktivt deltagande i samhällslivet.</w:t>
      </w:r>
    </w:p>
    <w:p w14:paraId="0EA630FF" w14:textId="77777777" w:rsidR="000836BE" w:rsidRPr="00C94FDA" w:rsidRDefault="000836BE" w:rsidP="000836BE">
      <w:pPr>
        <w:rPr>
          <w:u w:val="single"/>
          <w:lang w:eastAsia="sv-SE"/>
        </w:rPr>
      </w:pPr>
      <w:r w:rsidRPr="00C94FDA">
        <w:rPr>
          <w:u w:val="single"/>
          <w:lang w:eastAsia="sv-SE"/>
        </w:rPr>
        <w:lastRenderedPageBreak/>
        <w:t>Praktisk arbetslivsorientering</w:t>
      </w:r>
      <w:bookmarkEnd w:id="20"/>
    </w:p>
    <w:p w14:paraId="18B2535F" w14:textId="452F7D28" w:rsidR="000836BE" w:rsidRPr="000A4532" w:rsidRDefault="000836BE" w:rsidP="000836BE">
      <w:pPr>
        <w:rPr>
          <w:lang w:eastAsia="sv-SE"/>
        </w:rPr>
      </w:pPr>
      <w:bookmarkStart w:id="21" w:name="K10P8a"/>
      <w:r w:rsidRPr="000A4532">
        <w:rPr>
          <w:lang w:eastAsia="sv-SE"/>
        </w:rPr>
        <w:t>8 a §</w:t>
      </w:r>
      <w:bookmarkEnd w:id="21"/>
      <w:r w:rsidR="005E26FA">
        <w:rPr>
          <w:lang w:eastAsia="sv-SE"/>
        </w:rPr>
        <w:tab/>
      </w:r>
      <w:r w:rsidRPr="000A4532">
        <w:rPr>
          <w:lang w:eastAsia="sv-SE"/>
        </w:rPr>
        <w:t>Huvudmannen ansvarar för att praktisk arbetslivsorientering (prao) anordnas för alla elever under sammanlagt minst tio dagar från och med årskurs 8. Syftet med prao är att eleverna ska få kunskaper om arbetslivet inför kommande studie- och yrkesval.</w:t>
      </w:r>
    </w:p>
    <w:p w14:paraId="0C3527DA" w14:textId="77777777" w:rsidR="000836BE" w:rsidRDefault="000836BE" w:rsidP="000836BE">
      <w:pPr>
        <w:rPr>
          <w:lang w:eastAsia="sv-SE"/>
        </w:rPr>
      </w:pPr>
      <w:r w:rsidRPr="000A4532">
        <w:rPr>
          <w:lang w:eastAsia="sv-SE"/>
        </w:rPr>
        <w:t>Prao för en elev ska i första hand anordnas på en arbetsplats och i andra hand genom att eleven deltar i undervisning på ett yrkesprogram i gymnasieskolan. Om det finns synnerliga skäl får andra former av arbetslivsorienterande insatser ersätta prao för en elev. Lag (2018:105).</w:t>
      </w:r>
    </w:p>
    <w:p w14:paraId="0DD190EE" w14:textId="77777777" w:rsidR="005E26FA" w:rsidRDefault="000836BE" w:rsidP="000836BE">
      <w:pPr>
        <w:rPr>
          <w:b/>
          <w:bCs/>
          <w:lang w:eastAsia="sv-SE"/>
        </w:rPr>
      </w:pPr>
      <w:r>
        <w:rPr>
          <w:b/>
          <w:bCs/>
          <w:lang w:eastAsia="sv-SE"/>
        </w:rPr>
        <w:t>29 kap. Övriga bestämmelser</w:t>
      </w:r>
      <w:bookmarkStart w:id="22" w:name="Talerätt"/>
    </w:p>
    <w:p w14:paraId="41C5D450" w14:textId="37823401" w:rsidR="000836BE" w:rsidRPr="000836BE" w:rsidRDefault="000836BE" w:rsidP="000836BE">
      <w:pPr>
        <w:rPr>
          <w:lang w:eastAsia="sv-SE"/>
        </w:rPr>
      </w:pPr>
      <w:r w:rsidRPr="000657FA">
        <w:rPr>
          <w:lang w:eastAsia="sv-SE"/>
        </w:rPr>
        <w:t>Talerätt</w:t>
      </w:r>
      <w:bookmarkStart w:id="23" w:name="K29P12"/>
      <w:bookmarkEnd w:id="22"/>
      <w:r>
        <w:rPr>
          <w:lang w:eastAsia="sv-SE"/>
        </w:rPr>
        <w:br/>
      </w:r>
      <w:r w:rsidRPr="000657FA">
        <w:rPr>
          <w:lang w:eastAsia="sv-SE"/>
        </w:rPr>
        <w:t>12 §</w:t>
      </w:r>
      <w:bookmarkEnd w:id="23"/>
      <w:r w:rsidR="005E26FA">
        <w:rPr>
          <w:lang w:eastAsia="sv-SE"/>
        </w:rPr>
        <w:tab/>
      </w:r>
      <w:r w:rsidRPr="000657FA">
        <w:rPr>
          <w:lang w:eastAsia="sv-SE"/>
        </w:rPr>
        <w:t>Den som har fyllt 16 år har rätt att själv föra sin talan i mål och ärenden enligt denna lag.</w:t>
      </w:r>
      <w:r>
        <w:rPr>
          <w:lang w:eastAsia="sv-SE"/>
        </w:rPr>
        <w:br/>
      </w:r>
      <w:r w:rsidRPr="000657FA">
        <w:rPr>
          <w:lang w:eastAsia="sv-SE"/>
        </w:rPr>
        <w:t>Denna rätt gäller också ansökan till gymnasieskolan, gymnasiesärskolan eller kommunal vuxenutbildning och överklagande av beslut i fråga om sådan utbildning även om den sökande eller den klagande inte har uppnått 16 års ålder.</w:t>
      </w:r>
      <w:r w:rsidRPr="000657FA">
        <w:rPr>
          <w:lang w:eastAsia="sv-SE"/>
        </w:rPr>
        <w:br/>
        <w:t>Lag (2020:446).</w:t>
      </w:r>
    </w:p>
    <w:p w14:paraId="5D6EE803" w14:textId="77777777" w:rsidR="000836BE" w:rsidRDefault="000836BE" w:rsidP="000836BE">
      <w:pPr>
        <w:pStyle w:val="Rubrik3"/>
        <w:rPr>
          <w:rFonts w:eastAsia="Times New Roman"/>
          <w:lang w:eastAsia="sv-SE"/>
        </w:rPr>
      </w:pPr>
      <w:bookmarkStart w:id="24" w:name="_Toc106783379"/>
      <w:r w:rsidRPr="00F07A85">
        <w:rPr>
          <w:rFonts w:eastAsia="Times New Roman"/>
          <w:lang w:eastAsia="sv-SE"/>
        </w:rPr>
        <w:t>Läroplan</w:t>
      </w:r>
      <w:r>
        <w:rPr>
          <w:rFonts w:eastAsia="Times New Roman"/>
          <w:lang w:eastAsia="sv-SE"/>
        </w:rPr>
        <w:t xml:space="preserve"> Lgr 22 </w:t>
      </w:r>
      <w:r w:rsidRPr="00B60E51">
        <w:rPr>
          <w:rFonts w:eastAsia="Times New Roman"/>
          <w:lang w:eastAsia="sv-SE"/>
        </w:rPr>
        <w:t>(SKOLFS 2021:5)</w:t>
      </w:r>
      <w:bookmarkEnd w:id="24"/>
    </w:p>
    <w:p w14:paraId="40F65A1C" w14:textId="219AE6C1" w:rsidR="000836BE" w:rsidRPr="00591BE0" w:rsidRDefault="000836BE" w:rsidP="000836BE">
      <w:pPr>
        <w:rPr>
          <w:b/>
          <w:lang w:eastAsia="sv-SE"/>
        </w:rPr>
      </w:pPr>
      <w:r>
        <w:rPr>
          <w:b/>
          <w:lang w:eastAsia="sv-SE"/>
        </w:rPr>
        <w:t xml:space="preserve">Kapitel </w:t>
      </w:r>
      <w:r w:rsidRPr="00591BE0">
        <w:rPr>
          <w:b/>
          <w:lang w:eastAsia="sv-SE"/>
        </w:rPr>
        <w:t xml:space="preserve">1 Skolans värdegrund och uppdrag </w:t>
      </w:r>
    </w:p>
    <w:p w14:paraId="45EBCD99" w14:textId="77777777" w:rsidR="000836BE" w:rsidRPr="000C63AC" w:rsidRDefault="000836BE" w:rsidP="000836BE">
      <w:pPr>
        <w:rPr>
          <w:lang w:eastAsia="sv-SE"/>
        </w:rPr>
      </w:pPr>
      <w:r w:rsidRPr="000C63AC">
        <w:rPr>
          <w:i/>
          <w:lang w:eastAsia="sv-SE"/>
        </w:rPr>
        <w:t>Grundläggande värden</w:t>
      </w:r>
      <w:r w:rsidRPr="000C63AC">
        <w:rPr>
          <w:lang w:eastAsia="sv-SE"/>
        </w:rPr>
        <w:t xml:space="preserve"> </w:t>
      </w:r>
      <w:r w:rsidRPr="000C63AC">
        <w:rPr>
          <w:lang w:eastAsia="sv-SE"/>
        </w:rPr>
        <w:br/>
        <w:t>Skolans uppgift är att låta varje enskild elev finna sin unika egenart och därigenom kunna delta i samhällslivet genom att ge sitt bästa i ansvarig frihet.</w:t>
      </w:r>
    </w:p>
    <w:p w14:paraId="023B46DE" w14:textId="77777777" w:rsidR="000836BE" w:rsidRDefault="000836BE" w:rsidP="000836BE">
      <w:pPr>
        <w:rPr>
          <w:lang w:eastAsia="sv-SE"/>
        </w:rPr>
      </w:pPr>
      <w:r w:rsidRPr="000C63AC">
        <w:rPr>
          <w:i/>
          <w:lang w:eastAsia="sv-SE"/>
        </w:rPr>
        <w:t>En likvärdig utbildning</w:t>
      </w:r>
      <w:r w:rsidRPr="000C63AC">
        <w:rPr>
          <w:lang w:eastAsia="sv-SE"/>
        </w:rPr>
        <w:t xml:space="preserve"> </w:t>
      </w:r>
      <w:r w:rsidRPr="000C63AC">
        <w:rPr>
          <w:lang w:eastAsia="sv-SE"/>
        </w:rPr>
        <w:br/>
        <w:t>Undervisningen ska anpassas till varje elevs förutsättningar och behov. Den ska främja elevernas fortsatta lärande och kunskapsutveckling med utgångspunkt i elevernas bakgrund, tidigare erfarenheter, språk och kunskaper. Skollagen föreskriver att utbildningen inom varje skolform och inom fritidshemmet ska vara likvärdig, oavsett var i landet den anordnas. Normerna för likvärdigheten anges genom de nationella målen. En likvärdig utbildning innebär inte att undervisningen ska utformas på samma sätt överallt eller att skolans resurser ska fördelas lika. Hänsyn ska tas till elevernas olika förutsättningar och behov. Det finns också olika vägar att nå målet. Skolan har ett särskilt ansvar för de elever som av olika anledningar har svårigheter att nå målen för utbildningen. Därför kan undervisningen aldrig utformas lika för alla.</w:t>
      </w:r>
      <w:r>
        <w:rPr>
          <w:lang w:eastAsia="sv-SE"/>
        </w:rPr>
        <w:t xml:space="preserve"> Skolan ska aktivt och medvetet främja elevernas lika rättigheter och möjligheter, oberoende av könstillhörighet. Skolan har också ett ansvar för att synliggöra och motverka könsmönster som begränsar elevernas lärande, val och utveckling. </w:t>
      </w:r>
    </w:p>
    <w:p w14:paraId="371A75C9" w14:textId="77777777" w:rsidR="000836BE" w:rsidRDefault="000836BE" w:rsidP="000836BE">
      <w:pPr>
        <w:rPr>
          <w:lang w:eastAsia="sv-SE"/>
        </w:rPr>
      </w:pPr>
      <w:r w:rsidRPr="00AD6C37">
        <w:rPr>
          <w:i/>
          <w:iCs/>
          <w:lang w:eastAsia="sv-SE"/>
        </w:rPr>
        <w:t>Rättigheter och skyldigheter</w:t>
      </w:r>
      <w:r>
        <w:rPr>
          <w:lang w:eastAsia="sv-SE"/>
        </w:rPr>
        <w:br/>
        <w:t>Det är inte tillräckligt att i undervisningen förmedla kunskap om grundläggande demokratiska värderingar. Undervisningen ska bedrivas i demokratiska arbetsformer och förbereda eleverna för att aktivt delta i samhällslivet. Den ska utveckla deras förmåga att ta ett personligt ansvar.</w:t>
      </w:r>
    </w:p>
    <w:p w14:paraId="7050E626" w14:textId="44E85F40" w:rsidR="000836BE" w:rsidRPr="000C63AC" w:rsidRDefault="000836BE" w:rsidP="000836BE">
      <w:pPr>
        <w:rPr>
          <w:lang w:eastAsia="sv-SE"/>
        </w:rPr>
      </w:pPr>
      <w:r w:rsidRPr="00AD6C37">
        <w:rPr>
          <w:i/>
          <w:iCs/>
          <w:lang w:eastAsia="sv-SE"/>
        </w:rPr>
        <w:t>Skolans uppdrag</w:t>
      </w:r>
      <w:r>
        <w:rPr>
          <w:lang w:eastAsia="sv-SE"/>
        </w:rPr>
        <w:br/>
      </w:r>
      <w:r w:rsidRPr="00591BE0">
        <w:rPr>
          <w:lang w:eastAsia="sv-SE"/>
        </w:rPr>
        <w:t xml:space="preserve">Skolan ska i samarbete med hemmen främja elevers allsidiga personliga utveckling till aktiva, </w:t>
      </w:r>
      <w:r w:rsidRPr="00591BE0">
        <w:rPr>
          <w:lang w:eastAsia="sv-SE"/>
        </w:rPr>
        <w:lastRenderedPageBreak/>
        <w:t>kreativa, kompetenta och ansvarskännande individer och medborgare.</w:t>
      </w:r>
      <w:r>
        <w:t xml:space="preserve"> </w:t>
      </w:r>
      <w:r>
        <w:rPr>
          <w:lang w:eastAsia="sv-SE"/>
        </w:rPr>
        <w:t xml:space="preserve">Skolan ska stimulera elevernas kreativitet, nyfikenhet och självförtroende samt deras vilja att pröva och omsätta idéer i handling och lösa problem. </w:t>
      </w:r>
      <w:r>
        <w:rPr>
          <w:lang w:eastAsia="sv-SE"/>
        </w:rPr>
        <w:br/>
        <w:t xml:space="preserve">Det etiska perspektivet är av betydelse för många av de frågor som tas upp i skolan. Perspektivet ska prägla skolans verksamhet och ge en grund för och främja elevernas förmåga att göra personliga ställningstaganden och agera ansvarsfullt mot sig själv och andra. </w:t>
      </w:r>
    </w:p>
    <w:p w14:paraId="6BC0BDCD" w14:textId="77777777" w:rsidR="00026EAB" w:rsidRDefault="000836BE" w:rsidP="000836BE">
      <w:pPr>
        <w:rPr>
          <w:b/>
          <w:lang w:eastAsia="sv-SE"/>
        </w:rPr>
      </w:pPr>
      <w:r w:rsidRPr="00591BE0">
        <w:rPr>
          <w:b/>
          <w:lang w:eastAsia="sv-SE"/>
        </w:rPr>
        <w:t xml:space="preserve">Kapitel 2 Övergripande mål och riktlinjer </w:t>
      </w:r>
    </w:p>
    <w:p w14:paraId="2174235F" w14:textId="77777777" w:rsidR="00026EAB" w:rsidRDefault="000836BE" w:rsidP="00026EAB">
      <w:pPr>
        <w:rPr>
          <w:lang w:eastAsia="sv-SE"/>
        </w:rPr>
      </w:pPr>
      <w:r w:rsidRPr="00026EAB">
        <w:rPr>
          <w:iCs/>
          <w:lang w:eastAsia="sv-SE"/>
        </w:rPr>
        <w:t>2.2 KUNSKAPER</w:t>
      </w:r>
      <w:r w:rsidRPr="00026EAB">
        <w:rPr>
          <w:i/>
          <w:lang w:eastAsia="sv-SE"/>
        </w:rPr>
        <w:t xml:space="preserve"> </w:t>
      </w:r>
    </w:p>
    <w:p w14:paraId="78FF3681" w14:textId="77777777" w:rsidR="00026EAB" w:rsidRPr="00026EAB" w:rsidRDefault="000836BE" w:rsidP="00026EAB">
      <w:pPr>
        <w:rPr>
          <w:b/>
          <w:lang w:eastAsia="sv-SE"/>
        </w:rPr>
      </w:pPr>
      <w:r w:rsidRPr="000C63AC">
        <w:rPr>
          <w:lang w:eastAsia="sv-SE"/>
        </w:rPr>
        <w:t>Skolan ska ansvara för att varje elev efter genomgången grundskola</w:t>
      </w:r>
    </w:p>
    <w:p w14:paraId="5D8CCE53" w14:textId="47253215" w:rsidR="000836BE" w:rsidRPr="00026EAB" w:rsidRDefault="000836BE" w:rsidP="000836BE">
      <w:pPr>
        <w:pStyle w:val="Liststycke"/>
        <w:numPr>
          <w:ilvl w:val="0"/>
          <w:numId w:val="28"/>
        </w:numPr>
        <w:rPr>
          <w:b/>
          <w:lang w:eastAsia="sv-SE"/>
        </w:rPr>
      </w:pPr>
      <w:r w:rsidRPr="000C63AC">
        <w:rPr>
          <w:lang w:eastAsia="sv-SE"/>
        </w:rPr>
        <w:t>kan göra väl underbyggda val av fortsatt utbildning och yrkesinriktning.</w:t>
      </w:r>
    </w:p>
    <w:p w14:paraId="7DD427EE" w14:textId="77777777" w:rsidR="000836BE" w:rsidRPr="000C63AC" w:rsidRDefault="000836BE" w:rsidP="000836BE">
      <w:pPr>
        <w:rPr>
          <w:lang w:eastAsia="sv-SE"/>
        </w:rPr>
      </w:pPr>
      <w:r w:rsidRPr="000C63AC">
        <w:rPr>
          <w:lang w:eastAsia="sv-SE"/>
        </w:rPr>
        <w:t xml:space="preserve">2.6 SKOLAN OCH OMVÄRLDEN </w:t>
      </w:r>
    </w:p>
    <w:p w14:paraId="3F6981A4" w14:textId="77777777" w:rsidR="00026EAB" w:rsidRDefault="000836BE" w:rsidP="000836BE">
      <w:pPr>
        <w:rPr>
          <w:lang w:eastAsia="sv-SE"/>
        </w:rPr>
      </w:pPr>
      <w:r w:rsidRPr="000C63AC">
        <w:rPr>
          <w:lang w:eastAsia="sv-SE"/>
        </w:rPr>
        <w:t xml:space="preserve">Eleverna ska få en utbildning av hög kvalitet i skolan. De ska också få underlag för att välja fortsatt utbildning. Detta förutsätter att den obligatoriska skolan nära samverkar med de gymnasiala utbildningar som eleverna fortsätter till. Det förutsätter också en samverkan med arbetslivet och närsamhället i övrigt. </w:t>
      </w:r>
      <w:r w:rsidRPr="000C63AC">
        <w:rPr>
          <w:lang w:eastAsia="sv-SE"/>
        </w:rPr>
        <w:br/>
      </w:r>
      <w:r>
        <w:rPr>
          <w:lang w:eastAsia="sv-SE"/>
        </w:rPr>
        <w:br/>
      </w:r>
      <w:r w:rsidRPr="00D26583">
        <w:rPr>
          <w:i/>
          <w:lang w:eastAsia="sv-SE"/>
        </w:rPr>
        <w:t xml:space="preserve">Mål </w:t>
      </w:r>
      <w:r w:rsidRPr="000C63AC">
        <w:rPr>
          <w:lang w:eastAsia="sv-SE"/>
        </w:rPr>
        <w:br/>
        <w:t xml:space="preserve">Skolans mål är att varje elev </w:t>
      </w:r>
    </w:p>
    <w:p w14:paraId="1061C39C" w14:textId="77777777" w:rsidR="00026EAB" w:rsidRDefault="000836BE" w:rsidP="00026EAB">
      <w:pPr>
        <w:pStyle w:val="Liststycke"/>
        <w:numPr>
          <w:ilvl w:val="0"/>
          <w:numId w:val="28"/>
        </w:numPr>
        <w:rPr>
          <w:lang w:eastAsia="sv-SE"/>
        </w:rPr>
      </w:pPr>
      <w:r w:rsidRPr="000C63AC">
        <w:rPr>
          <w:lang w:eastAsia="sv-SE"/>
        </w:rPr>
        <w:t>kan granska olika valmöjligheter och ta ställning till frågor som rör den egna framtiden,</w:t>
      </w:r>
    </w:p>
    <w:p w14:paraId="0D3DB79D" w14:textId="77777777" w:rsidR="00026EAB" w:rsidRDefault="000836BE" w:rsidP="00026EAB">
      <w:pPr>
        <w:pStyle w:val="Liststycke"/>
        <w:numPr>
          <w:ilvl w:val="0"/>
          <w:numId w:val="28"/>
        </w:numPr>
        <w:rPr>
          <w:lang w:eastAsia="sv-SE"/>
        </w:rPr>
      </w:pPr>
      <w:r w:rsidRPr="000C63AC">
        <w:rPr>
          <w:lang w:eastAsia="sv-SE"/>
        </w:rPr>
        <w:t xml:space="preserve">har inblick i närsamhället och dess arbets-, förenings- och kulturliv, och </w:t>
      </w:r>
    </w:p>
    <w:p w14:paraId="4F0CD73C" w14:textId="115BE3C5" w:rsidR="000836BE" w:rsidRPr="000C63AC" w:rsidRDefault="000836BE" w:rsidP="00026EAB">
      <w:pPr>
        <w:pStyle w:val="Liststycke"/>
        <w:numPr>
          <w:ilvl w:val="0"/>
          <w:numId w:val="28"/>
        </w:numPr>
        <w:rPr>
          <w:lang w:eastAsia="sv-SE"/>
        </w:rPr>
      </w:pPr>
      <w:r w:rsidRPr="000C63AC">
        <w:rPr>
          <w:lang w:eastAsia="sv-SE"/>
        </w:rPr>
        <w:t xml:space="preserve">har kännedom om möjligheter till fortsatt utbildning i Sverige och i andra länder. </w:t>
      </w:r>
    </w:p>
    <w:p w14:paraId="6F9268BC" w14:textId="77777777" w:rsidR="00026EAB" w:rsidRDefault="000836BE" w:rsidP="000836BE">
      <w:pPr>
        <w:rPr>
          <w:lang w:eastAsia="sv-SE"/>
        </w:rPr>
      </w:pPr>
      <w:r w:rsidRPr="00D26583">
        <w:rPr>
          <w:i/>
          <w:lang w:eastAsia="sv-SE"/>
        </w:rPr>
        <w:t>Riktlinjer</w:t>
      </w:r>
      <w:r w:rsidRPr="000C63AC">
        <w:rPr>
          <w:lang w:eastAsia="sv-SE"/>
        </w:rPr>
        <w:t xml:space="preserve"> </w:t>
      </w:r>
      <w:r w:rsidRPr="000C63AC">
        <w:rPr>
          <w:lang w:eastAsia="sv-SE"/>
        </w:rPr>
        <w:br/>
        <w:t xml:space="preserve">Alla som arbetar i skolan ska </w:t>
      </w:r>
    </w:p>
    <w:p w14:paraId="4EB292B3" w14:textId="77777777" w:rsidR="00026EAB" w:rsidRDefault="000836BE" w:rsidP="00026EAB">
      <w:pPr>
        <w:pStyle w:val="Liststycke"/>
        <w:numPr>
          <w:ilvl w:val="0"/>
          <w:numId w:val="29"/>
        </w:numPr>
        <w:rPr>
          <w:lang w:eastAsia="sv-SE"/>
        </w:rPr>
      </w:pPr>
      <w:r w:rsidRPr="000C63AC">
        <w:rPr>
          <w:lang w:eastAsia="sv-SE"/>
        </w:rPr>
        <w:t xml:space="preserve">verka för att utveckla kontakter med kultur- och arbetsliv, föreningsliv </w:t>
      </w:r>
      <w:r>
        <w:rPr>
          <w:lang w:eastAsia="sv-SE"/>
        </w:rPr>
        <w:t>samt andra verksamheter utanför</w:t>
      </w:r>
      <w:r w:rsidR="00026EAB">
        <w:rPr>
          <w:lang w:eastAsia="sv-SE"/>
        </w:rPr>
        <w:t xml:space="preserve"> </w:t>
      </w:r>
      <w:r w:rsidRPr="000C63AC">
        <w:rPr>
          <w:lang w:eastAsia="sv-SE"/>
        </w:rPr>
        <w:t xml:space="preserve">skolan som kan berika den som en lärande miljö, och </w:t>
      </w:r>
    </w:p>
    <w:p w14:paraId="3AAA09B7" w14:textId="27D60986" w:rsidR="000836BE" w:rsidRDefault="000836BE" w:rsidP="00026EAB">
      <w:pPr>
        <w:pStyle w:val="Liststycke"/>
        <w:numPr>
          <w:ilvl w:val="0"/>
          <w:numId w:val="29"/>
        </w:numPr>
        <w:rPr>
          <w:lang w:eastAsia="sv-SE"/>
        </w:rPr>
      </w:pPr>
      <w:r w:rsidRPr="000C63AC">
        <w:rPr>
          <w:lang w:eastAsia="sv-SE"/>
        </w:rPr>
        <w:t>bidra till att elevens studie- och yrkesval inte begränsas av kön</w:t>
      </w:r>
      <w:r>
        <w:rPr>
          <w:lang w:eastAsia="sv-SE"/>
        </w:rPr>
        <w:t>stillhörighet</w:t>
      </w:r>
      <w:r w:rsidRPr="000C63AC">
        <w:rPr>
          <w:lang w:eastAsia="sv-SE"/>
        </w:rPr>
        <w:t xml:space="preserve"> eller av social eller kulturell bakgrund. </w:t>
      </w:r>
    </w:p>
    <w:p w14:paraId="397A8214" w14:textId="77777777" w:rsidR="00026EAB" w:rsidRDefault="000836BE" w:rsidP="000836BE">
      <w:pPr>
        <w:rPr>
          <w:lang w:eastAsia="sv-SE"/>
        </w:rPr>
      </w:pPr>
      <w:r w:rsidRPr="000C63AC">
        <w:rPr>
          <w:lang w:eastAsia="sv-SE"/>
        </w:rPr>
        <w:t xml:space="preserve">Läraren ska </w:t>
      </w:r>
    </w:p>
    <w:p w14:paraId="65580707" w14:textId="77777777" w:rsidR="00026EAB" w:rsidRDefault="000836BE" w:rsidP="00026EAB">
      <w:pPr>
        <w:pStyle w:val="Liststycke"/>
        <w:numPr>
          <w:ilvl w:val="0"/>
          <w:numId w:val="30"/>
        </w:numPr>
        <w:rPr>
          <w:lang w:eastAsia="sv-SE"/>
        </w:rPr>
      </w:pPr>
      <w:r w:rsidRPr="000C63AC">
        <w:rPr>
          <w:lang w:eastAsia="sv-SE"/>
        </w:rPr>
        <w:t xml:space="preserve">bidra med underlag för varje elevs val av fortsatt utbildning, och </w:t>
      </w:r>
    </w:p>
    <w:p w14:paraId="2843810E" w14:textId="5FF85912" w:rsidR="000836BE" w:rsidRPr="000C63AC" w:rsidRDefault="000836BE" w:rsidP="00026EAB">
      <w:pPr>
        <w:pStyle w:val="Liststycke"/>
        <w:numPr>
          <w:ilvl w:val="0"/>
          <w:numId w:val="30"/>
        </w:numPr>
        <w:rPr>
          <w:lang w:eastAsia="sv-SE"/>
        </w:rPr>
      </w:pPr>
      <w:r w:rsidRPr="000C63AC">
        <w:rPr>
          <w:lang w:eastAsia="sv-SE"/>
        </w:rPr>
        <w:t>medverka till att utveckla kontakter med mottagande skolor samt med organisationer, företag och andra som kan bidra till att berika skolans verksamhet och förankra den i det omgivande samhället.</w:t>
      </w:r>
    </w:p>
    <w:p w14:paraId="6D9BD441" w14:textId="77777777" w:rsidR="00026EAB" w:rsidRDefault="000836BE" w:rsidP="000836BE">
      <w:pPr>
        <w:rPr>
          <w:lang w:eastAsia="sv-SE"/>
        </w:rPr>
      </w:pPr>
      <w:r w:rsidRPr="00814FD8">
        <w:rPr>
          <w:lang w:eastAsia="sv-SE"/>
        </w:rPr>
        <w:t>Studie- och yrkesvägledaren, eller den personal som fullg</w:t>
      </w:r>
      <w:r>
        <w:rPr>
          <w:lang w:eastAsia="sv-SE"/>
        </w:rPr>
        <w:t>ör motsvarande uppgifter, ska</w:t>
      </w:r>
    </w:p>
    <w:p w14:paraId="69F1986A" w14:textId="77777777" w:rsidR="00026EAB" w:rsidRDefault="000836BE" w:rsidP="00026EAB">
      <w:pPr>
        <w:pStyle w:val="Liststycke"/>
        <w:numPr>
          <w:ilvl w:val="0"/>
          <w:numId w:val="31"/>
        </w:numPr>
        <w:rPr>
          <w:lang w:eastAsia="sv-SE"/>
        </w:rPr>
      </w:pPr>
      <w:r w:rsidRPr="00814FD8">
        <w:rPr>
          <w:lang w:eastAsia="sv-SE"/>
        </w:rPr>
        <w:t xml:space="preserve">informera och vägleda eleverna inför den fortsatta utbildningen och </w:t>
      </w:r>
      <w:r>
        <w:rPr>
          <w:lang w:eastAsia="sv-SE"/>
        </w:rPr>
        <w:t>yrkesinriktningen och särskilt</w:t>
      </w:r>
      <w:r w:rsidR="00026EAB">
        <w:rPr>
          <w:lang w:eastAsia="sv-SE"/>
        </w:rPr>
        <w:t xml:space="preserve"> </w:t>
      </w:r>
      <w:r w:rsidRPr="00814FD8">
        <w:rPr>
          <w:lang w:eastAsia="sv-SE"/>
        </w:rPr>
        <w:t xml:space="preserve">uppmärksamma möjligheterna för elever </w:t>
      </w:r>
      <w:r>
        <w:rPr>
          <w:lang w:eastAsia="sv-SE"/>
        </w:rPr>
        <w:t>med funktionsnedsättning, och</w:t>
      </w:r>
    </w:p>
    <w:p w14:paraId="5937CF3C" w14:textId="22B67AD1" w:rsidR="000836BE" w:rsidRDefault="000836BE" w:rsidP="000836BE">
      <w:pPr>
        <w:pStyle w:val="Liststycke"/>
        <w:numPr>
          <w:ilvl w:val="0"/>
          <w:numId w:val="31"/>
        </w:numPr>
        <w:rPr>
          <w:lang w:eastAsia="sv-SE"/>
        </w:rPr>
      </w:pPr>
      <w:r w:rsidRPr="00814FD8">
        <w:rPr>
          <w:lang w:eastAsia="sv-SE"/>
        </w:rPr>
        <w:t>vara till stöd för den övriga personalens studie- och yrkesorienterande insatser</w:t>
      </w:r>
      <w:r>
        <w:rPr>
          <w:lang w:eastAsia="sv-SE"/>
        </w:rPr>
        <w:t>.</w:t>
      </w:r>
    </w:p>
    <w:p w14:paraId="5238582A" w14:textId="77777777" w:rsidR="00F23FEB" w:rsidRDefault="00F23FEB" w:rsidP="000836BE">
      <w:pPr>
        <w:rPr>
          <w:lang w:eastAsia="sv-SE"/>
        </w:rPr>
      </w:pPr>
    </w:p>
    <w:p w14:paraId="16F4A28D" w14:textId="77777777" w:rsidR="00F23FEB" w:rsidRDefault="00F23FEB" w:rsidP="000836BE">
      <w:pPr>
        <w:rPr>
          <w:lang w:eastAsia="sv-SE"/>
        </w:rPr>
      </w:pPr>
    </w:p>
    <w:p w14:paraId="4D16186C" w14:textId="569B1800" w:rsidR="000836BE" w:rsidRDefault="000836BE" w:rsidP="000836BE">
      <w:pPr>
        <w:rPr>
          <w:lang w:eastAsia="sv-SE"/>
        </w:rPr>
      </w:pPr>
      <w:r w:rsidRPr="000C63AC">
        <w:rPr>
          <w:lang w:eastAsia="sv-SE"/>
        </w:rPr>
        <w:lastRenderedPageBreak/>
        <w:t>2.</w:t>
      </w:r>
      <w:r>
        <w:rPr>
          <w:lang w:eastAsia="sv-SE"/>
        </w:rPr>
        <w:t>8</w:t>
      </w:r>
      <w:r w:rsidRPr="000C63AC">
        <w:rPr>
          <w:lang w:eastAsia="sv-SE"/>
        </w:rPr>
        <w:t xml:space="preserve"> </w:t>
      </w:r>
      <w:r>
        <w:rPr>
          <w:lang w:eastAsia="sv-SE"/>
        </w:rPr>
        <w:t>REKTORNS ANSVAR</w:t>
      </w:r>
      <w:r w:rsidRPr="000C63AC">
        <w:rPr>
          <w:lang w:eastAsia="sv-SE"/>
        </w:rPr>
        <w:t xml:space="preserve"> </w:t>
      </w:r>
    </w:p>
    <w:p w14:paraId="63B3C917" w14:textId="77777777" w:rsidR="000836BE" w:rsidRPr="000D7B9F" w:rsidRDefault="000836BE" w:rsidP="000836BE">
      <w:pPr>
        <w:rPr>
          <w:lang w:eastAsia="sv-SE"/>
        </w:rPr>
      </w:pPr>
      <w:r w:rsidRPr="000D7B9F">
        <w:rPr>
          <w:lang w:eastAsia="sv-SE"/>
        </w:rPr>
        <w:t>Som pedagogisk ledare och chef för lärarna och övrig personal i skolan har rektorn det övergripande ansvaret för att verksamheten som helhet inriktas mot de nationella målen. Rektorn ansvarar för att skolans resultat följs upp och utvärderas i förhållande till de nationella målen och kunskapskraven. Rektorn har ansvaret för skolans resultat och har, inom givna ramar, ett särskilt ansvar för att</w:t>
      </w:r>
    </w:p>
    <w:p w14:paraId="2C66EF0A" w14:textId="77777777" w:rsidR="00026EAB" w:rsidRDefault="000836BE" w:rsidP="000836BE">
      <w:pPr>
        <w:pStyle w:val="Liststycke"/>
        <w:numPr>
          <w:ilvl w:val="0"/>
          <w:numId w:val="32"/>
        </w:numPr>
        <w:rPr>
          <w:lang w:eastAsia="sv-SE"/>
        </w:rPr>
      </w:pPr>
      <w:r w:rsidRPr="000D7B9F">
        <w:rPr>
          <w:lang w:eastAsia="sv-SE"/>
        </w:rPr>
        <w:t xml:space="preserve">samverkan med skolor och arbetslivet utanför skolan utvecklas så att eleverna får konkreta erfarenheter av betydelse för deras val av fortsatt utbildning och yrkesinriktning, </w:t>
      </w:r>
    </w:p>
    <w:p w14:paraId="20D889C2" w14:textId="77777777" w:rsidR="00026EAB" w:rsidRDefault="000836BE" w:rsidP="000836BE">
      <w:pPr>
        <w:pStyle w:val="Liststycke"/>
        <w:numPr>
          <w:ilvl w:val="0"/>
          <w:numId w:val="32"/>
        </w:numPr>
        <w:rPr>
          <w:lang w:eastAsia="sv-SE"/>
        </w:rPr>
      </w:pPr>
      <w:r w:rsidRPr="000D7B9F">
        <w:rPr>
          <w:lang w:eastAsia="sv-SE"/>
        </w:rPr>
        <w:t xml:space="preserve">den studie- och yrkesorienterande verksamheten organiseras så att eleverna får vägledning inför de olika val som skolan erbjuder och inför fortsatt utbildning, </w:t>
      </w:r>
    </w:p>
    <w:p w14:paraId="1F155EAC" w14:textId="6E141D1F" w:rsidR="000836BE" w:rsidRPr="000C63AC" w:rsidRDefault="000836BE" w:rsidP="000836BE">
      <w:pPr>
        <w:pStyle w:val="Liststycke"/>
        <w:numPr>
          <w:ilvl w:val="0"/>
          <w:numId w:val="32"/>
        </w:numPr>
        <w:rPr>
          <w:lang w:eastAsia="sv-SE"/>
        </w:rPr>
      </w:pPr>
      <w:r w:rsidRPr="000D7B9F">
        <w:rPr>
          <w:lang w:eastAsia="sv-SE"/>
        </w:rPr>
        <w:t>personalen får den kompetensutveckling som krävs för att de professionellt ska kunna utföra sina uppgifter och kontinuerligt ges möjligheter att dela med sig av sin kunskap och att lära av varandra för att utveckla utbildningen,</w:t>
      </w:r>
    </w:p>
    <w:p w14:paraId="0E6DCC14" w14:textId="77777777" w:rsidR="00026EAB" w:rsidRDefault="00026EAB">
      <w:pPr>
        <w:rPr>
          <w:b/>
          <w:bCs/>
          <w:sz w:val="28"/>
          <w:szCs w:val="24"/>
          <w:lang w:eastAsia="sv-SE"/>
        </w:rPr>
      </w:pPr>
      <w:r>
        <w:rPr>
          <w:lang w:eastAsia="sv-SE"/>
        </w:rPr>
        <w:br w:type="page"/>
      </w:r>
    </w:p>
    <w:p w14:paraId="5B509786" w14:textId="014D52CA" w:rsidR="000836BE" w:rsidRPr="00026EAB" w:rsidRDefault="00026EAB" w:rsidP="00026EAB">
      <w:pPr>
        <w:pStyle w:val="Rubrik2"/>
        <w:rPr>
          <w:rFonts w:eastAsia="Times New Roman" w:cstheme="minorHAnsi"/>
          <w:sz w:val="20"/>
          <w:szCs w:val="20"/>
        </w:rPr>
      </w:pPr>
      <w:bookmarkStart w:id="25" w:name="_Toc106783380"/>
      <w:r>
        <w:rPr>
          <w:rFonts w:eastAsia="Times New Roman"/>
          <w:lang w:eastAsia="sv-SE"/>
        </w:rPr>
        <w:lastRenderedPageBreak/>
        <w:t>Källhänvisningar</w:t>
      </w:r>
      <w:bookmarkEnd w:id="25"/>
    </w:p>
    <w:p w14:paraId="357D15DC" w14:textId="77777777" w:rsidR="000836BE" w:rsidRDefault="000836BE" w:rsidP="000836BE">
      <w:pPr>
        <w:rPr>
          <w:lang w:eastAsia="sv-SE"/>
        </w:rPr>
      </w:pPr>
      <w:r>
        <w:rPr>
          <w:lang w:eastAsia="sv-SE"/>
        </w:rPr>
        <w:t>LAGAR</w:t>
      </w:r>
      <w:r>
        <w:rPr>
          <w:lang w:eastAsia="sv-SE"/>
        </w:rPr>
        <w:br/>
        <w:t>Skollagen (2010:800)</w:t>
      </w:r>
    </w:p>
    <w:p w14:paraId="1ABC5C83" w14:textId="77777777" w:rsidR="000836BE" w:rsidRPr="00D6384C" w:rsidRDefault="000836BE" w:rsidP="000836BE">
      <w:pPr>
        <w:rPr>
          <w:lang w:eastAsia="sv-SE"/>
        </w:rPr>
      </w:pPr>
      <w:r>
        <w:rPr>
          <w:lang w:eastAsia="sv-SE"/>
        </w:rPr>
        <w:t>FÖRORDNINGAR</w:t>
      </w:r>
      <w:r>
        <w:rPr>
          <w:lang w:eastAsia="sv-SE"/>
        </w:rPr>
        <w:br/>
      </w:r>
      <w:r w:rsidRPr="00D6384C">
        <w:rPr>
          <w:lang w:eastAsia="sv-SE"/>
        </w:rPr>
        <w:t xml:space="preserve">SKOLFS 2021:5, Förordning om ändring i förordningen (SKOLFS 2010:37) om läroplan för grundskolan, förskoleklassen och fritidshemmet. Gäller kap 1 och 2. </w:t>
      </w:r>
    </w:p>
    <w:p w14:paraId="24D1022E" w14:textId="77777777" w:rsidR="00026EAB" w:rsidRDefault="000836BE" w:rsidP="000836BE">
      <w:pPr>
        <w:rPr>
          <w:lang w:eastAsia="sv-SE"/>
        </w:rPr>
      </w:pPr>
      <w:r>
        <w:rPr>
          <w:lang w:eastAsia="sv-SE"/>
        </w:rPr>
        <w:t>SKOLVERKETS FÖRESKRIFTER</w:t>
      </w:r>
      <w:r>
        <w:rPr>
          <w:lang w:eastAsia="sv-SE"/>
        </w:rPr>
        <w:br/>
        <w:t xml:space="preserve">Skolverket (2013). </w:t>
      </w:r>
      <w:r>
        <w:rPr>
          <w:i/>
          <w:iCs/>
          <w:lang w:eastAsia="sv-SE"/>
        </w:rPr>
        <w:t xml:space="preserve">Arbete med studie- och yrkesvägledning, allmänna råd med kommentarer. </w:t>
      </w:r>
      <w:r>
        <w:rPr>
          <w:lang w:eastAsia="sv-SE"/>
        </w:rPr>
        <w:t xml:space="preserve">Stockholm, Skolverket. </w:t>
      </w:r>
    </w:p>
    <w:p w14:paraId="7350C573" w14:textId="174DF587" w:rsidR="000836BE" w:rsidRDefault="000836BE" w:rsidP="000836BE">
      <w:pPr>
        <w:rPr>
          <w:lang w:eastAsia="sv-SE"/>
        </w:rPr>
      </w:pPr>
      <w:r w:rsidRPr="00D6384C">
        <w:rPr>
          <w:lang w:eastAsia="sv-SE"/>
        </w:rPr>
        <w:t>ÖVRIGT</w:t>
      </w:r>
      <w:r>
        <w:rPr>
          <w:color w:val="FF0000"/>
          <w:lang w:eastAsia="sv-SE"/>
        </w:rPr>
        <w:t xml:space="preserve"> </w:t>
      </w:r>
      <w:r>
        <w:rPr>
          <w:color w:val="FF0000"/>
          <w:lang w:eastAsia="sv-SE"/>
        </w:rPr>
        <w:br/>
      </w:r>
      <w:r>
        <w:rPr>
          <w:lang w:eastAsia="sv-SE"/>
        </w:rPr>
        <w:t xml:space="preserve">Skolverket (2017). </w:t>
      </w:r>
      <w:r>
        <w:rPr>
          <w:i/>
          <w:iCs/>
          <w:lang w:eastAsia="sv-SE"/>
        </w:rPr>
        <w:t>Styrning och organisation av den breda studie- och yrkesvägledningen.</w:t>
      </w:r>
      <w:r>
        <w:rPr>
          <w:lang w:eastAsia="sv-SE"/>
        </w:rPr>
        <w:t xml:space="preserve"> Stockholm, Skolverket. </w:t>
      </w:r>
    </w:p>
    <w:p w14:paraId="7CB3C52F" w14:textId="77777777" w:rsidR="000836BE" w:rsidRPr="001621F2" w:rsidRDefault="000836BE" w:rsidP="000836BE">
      <w:pPr>
        <w:rPr>
          <w:lang w:eastAsia="sv-SE"/>
        </w:rPr>
      </w:pPr>
      <w:r>
        <w:rPr>
          <w:lang w:eastAsia="sv-SE"/>
        </w:rPr>
        <w:t xml:space="preserve">Statens offentliga utredningar (2019:4). </w:t>
      </w:r>
      <w:r w:rsidRPr="001621F2">
        <w:rPr>
          <w:i/>
          <w:iCs/>
        </w:rPr>
        <w:t>Framtidsval – karriärvägledning för individ och samhälle</w:t>
      </w:r>
      <w:r>
        <w:t>.</w:t>
      </w:r>
    </w:p>
    <w:p w14:paraId="57B2FBE3" w14:textId="77777777" w:rsidR="000836BE" w:rsidRPr="00963F48" w:rsidRDefault="000836BE" w:rsidP="000836BE">
      <w:pPr>
        <w:rPr>
          <w:lang w:eastAsia="sv-SE"/>
        </w:rPr>
      </w:pPr>
    </w:p>
    <w:sectPr w:rsidR="000836BE" w:rsidRPr="00963F48" w:rsidSect="00963F48">
      <w:headerReference w:type="even" r:id="rId10"/>
      <w:headerReference w:type="default" r:id="rId11"/>
      <w:footerReference w:type="even" r:id="rId12"/>
      <w:footerReference w:type="default" r:id="rId13"/>
      <w:headerReference w:type="first" r:id="rId14"/>
      <w:footerReference w:type="first" r:id="rId15"/>
      <w:pgSz w:w="11909" w:h="16834" w:code="9"/>
      <w:pgMar w:top="1985" w:right="852" w:bottom="2268" w:left="1928" w:header="510"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2333D" w14:textId="77777777" w:rsidR="00400B90" w:rsidRPr="00782350" w:rsidRDefault="00400B90" w:rsidP="00EF494F">
      <w:pPr>
        <w:pStyle w:val="Rubrik3"/>
        <w:rPr>
          <w:rFonts w:ascii="Times New Roman" w:eastAsia="Times New Roman" w:hAnsi="Times New Roman"/>
        </w:rPr>
      </w:pPr>
      <w:r>
        <w:separator/>
      </w:r>
    </w:p>
  </w:endnote>
  <w:endnote w:type="continuationSeparator" w:id="0">
    <w:p w14:paraId="7A91715B" w14:textId="77777777" w:rsidR="00400B90" w:rsidRPr="00782350" w:rsidRDefault="00400B90" w:rsidP="00EF494F">
      <w:pPr>
        <w:pStyle w:val="Rubrik3"/>
        <w:rPr>
          <w:rFonts w:ascii="Times New Roman" w:eastAsia="Times New Roman" w:hAnsi="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okChampa">
    <w:charset w:val="00"/>
    <w:family w:val="swiss"/>
    <w:pitch w:val="variable"/>
    <w:sig w:usb0="03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93F1" w14:textId="77777777" w:rsidR="000574B7" w:rsidRDefault="000574B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81FA0" w14:textId="77777777" w:rsidR="000574B7" w:rsidRDefault="000574B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813" w:type="dxa"/>
      <w:tblInd w:w="-777" w:type="dxa"/>
      <w:tblBorders>
        <w:top w:val="single" w:sz="4" w:space="0" w:color="auto"/>
        <w:left w:val="none" w:sz="0" w:space="0" w:color="auto"/>
        <w:bottom w:val="none" w:sz="0" w:space="0" w:color="auto"/>
        <w:right w:val="none" w:sz="0" w:space="0" w:color="auto"/>
        <w:insideH w:val="none" w:sz="0" w:space="0" w:color="auto"/>
        <w:insideV w:val="single" w:sz="4" w:space="0" w:color="auto"/>
      </w:tblBorders>
      <w:tblLayout w:type="fixed"/>
      <w:tblCellMar>
        <w:left w:w="74" w:type="dxa"/>
        <w:right w:w="0" w:type="dxa"/>
      </w:tblCellMar>
      <w:tblLook w:val="01E0" w:firstRow="1" w:lastRow="1" w:firstColumn="1" w:lastColumn="1" w:noHBand="0" w:noVBand="0"/>
    </w:tblPr>
    <w:tblGrid>
      <w:gridCol w:w="2127"/>
      <w:gridCol w:w="1276"/>
      <w:gridCol w:w="1276"/>
      <w:gridCol w:w="1134"/>
    </w:tblGrid>
    <w:tr w:rsidR="00F3035B" w:rsidRPr="00CF539A" w14:paraId="22D00900" w14:textId="77777777" w:rsidTr="00F3035B">
      <w:tc>
        <w:tcPr>
          <w:tcW w:w="5813" w:type="dxa"/>
          <w:gridSpan w:val="4"/>
          <w:tcBorders>
            <w:top w:val="nil"/>
            <w:left w:val="nil"/>
            <w:right w:val="nil"/>
          </w:tcBorders>
          <w:tcMar>
            <w:top w:w="85" w:type="dxa"/>
          </w:tcMar>
        </w:tcPr>
        <w:p w14:paraId="5182D271" w14:textId="77777777" w:rsidR="00F3035B" w:rsidRPr="00CF539A" w:rsidRDefault="00F3035B" w:rsidP="000F3755">
          <w:pPr>
            <w:spacing w:after="0"/>
            <w:rPr>
              <w:b/>
              <w:noProof/>
              <w:sz w:val="14"/>
              <w:szCs w:val="14"/>
              <w:lang w:eastAsia="sv-SE"/>
            </w:rPr>
          </w:pPr>
        </w:p>
      </w:tc>
    </w:tr>
    <w:tr w:rsidR="00DB476F" w:rsidRPr="00CF539A" w14:paraId="4C1A626F" w14:textId="77777777" w:rsidTr="00DB476F">
      <w:tc>
        <w:tcPr>
          <w:tcW w:w="2127" w:type="dxa"/>
          <w:tcBorders>
            <w:top w:val="single" w:sz="4" w:space="0" w:color="auto"/>
            <w:left w:val="single" w:sz="4" w:space="0" w:color="auto"/>
          </w:tcBorders>
          <w:tcMar>
            <w:top w:w="85" w:type="dxa"/>
          </w:tcMar>
        </w:tcPr>
        <w:p w14:paraId="21F61793" w14:textId="77777777" w:rsidR="00DB476F" w:rsidRPr="00CF539A" w:rsidRDefault="00963F48" w:rsidP="000F3755">
          <w:pPr>
            <w:spacing w:after="0"/>
            <w:rPr>
              <w:b/>
              <w:noProof/>
              <w:sz w:val="14"/>
              <w:szCs w:val="14"/>
              <w:lang w:eastAsia="sv-SE"/>
            </w:rPr>
          </w:pPr>
          <w:bookmarkStart w:id="29" w:name="lblDocType"/>
          <w:bookmarkEnd w:id="29"/>
          <w:r>
            <w:rPr>
              <w:b/>
              <w:noProof/>
              <w:sz w:val="14"/>
              <w:szCs w:val="14"/>
              <w:lang w:eastAsia="sv-SE"/>
            </w:rPr>
            <w:t>Dokumenttyp</w:t>
          </w:r>
        </w:p>
      </w:tc>
      <w:tc>
        <w:tcPr>
          <w:tcW w:w="1276" w:type="dxa"/>
          <w:tcBorders>
            <w:top w:val="single" w:sz="4" w:space="0" w:color="auto"/>
            <w:bottom w:val="nil"/>
          </w:tcBorders>
          <w:tcMar>
            <w:top w:w="85" w:type="dxa"/>
          </w:tcMar>
        </w:tcPr>
        <w:p w14:paraId="78F31C52" w14:textId="77777777" w:rsidR="00DB476F" w:rsidRPr="00CF539A" w:rsidRDefault="00963F48" w:rsidP="000F3755">
          <w:pPr>
            <w:spacing w:after="0"/>
            <w:rPr>
              <w:b/>
              <w:noProof/>
              <w:sz w:val="14"/>
              <w:szCs w:val="14"/>
              <w:lang w:eastAsia="sv-SE"/>
            </w:rPr>
          </w:pPr>
          <w:bookmarkStart w:id="30" w:name="lblFastställd"/>
          <w:bookmarkEnd w:id="30"/>
          <w:r>
            <w:rPr>
              <w:b/>
              <w:noProof/>
              <w:sz w:val="14"/>
              <w:szCs w:val="14"/>
              <w:lang w:eastAsia="sv-SE"/>
            </w:rPr>
            <w:t>Fastställd av</w:t>
          </w:r>
        </w:p>
      </w:tc>
      <w:tc>
        <w:tcPr>
          <w:tcW w:w="1276" w:type="dxa"/>
          <w:tcBorders>
            <w:top w:val="single" w:sz="4" w:space="0" w:color="auto"/>
            <w:bottom w:val="nil"/>
          </w:tcBorders>
          <w:tcMar>
            <w:top w:w="85" w:type="dxa"/>
          </w:tcMar>
        </w:tcPr>
        <w:p w14:paraId="21925F4A" w14:textId="77777777" w:rsidR="00DB476F" w:rsidRPr="00CF539A" w:rsidRDefault="00963F48" w:rsidP="000F3755">
          <w:pPr>
            <w:spacing w:after="0"/>
            <w:rPr>
              <w:b/>
              <w:noProof/>
              <w:sz w:val="14"/>
              <w:szCs w:val="14"/>
              <w:lang w:eastAsia="sv-SE"/>
            </w:rPr>
          </w:pPr>
          <w:bookmarkStart w:id="31" w:name="lblBeslutsdatum"/>
          <w:bookmarkEnd w:id="31"/>
          <w:r>
            <w:rPr>
              <w:b/>
              <w:noProof/>
              <w:sz w:val="14"/>
              <w:szCs w:val="14"/>
              <w:lang w:eastAsia="sv-SE"/>
            </w:rPr>
            <w:t>Beslutsdatum</w:t>
          </w:r>
        </w:p>
      </w:tc>
      <w:tc>
        <w:tcPr>
          <w:tcW w:w="1134" w:type="dxa"/>
          <w:tcBorders>
            <w:top w:val="single" w:sz="4" w:space="0" w:color="auto"/>
            <w:bottom w:val="nil"/>
            <w:right w:val="single" w:sz="4" w:space="0" w:color="auto"/>
          </w:tcBorders>
        </w:tcPr>
        <w:p w14:paraId="075E6A23" w14:textId="77777777" w:rsidR="00DB476F" w:rsidRPr="00CF539A" w:rsidRDefault="00963F48" w:rsidP="000F3755">
          <w:pPr>
            <w:spacing w:after="0"/>
            <w:rPr>
              <w:b/>
              <w:noProof/>
              <w:sz w:val="14"/>
              <w:szCs w:val="14"/>
              <w:lang w:eastAsia="sv-SE"/>
            </w:rPr>
          </w:pPr>
          <w:bookmarkStart w:id="32" w:name="lblReviderat"/>
          <w:bookmarkEnd w:id="32"/>
          <w:r>
            <w:rPr>
              <w:b/>
              <w:noProof/>
              <w:sz w:val="14"/>
              <w:szCs w:val="14"/>
              <w:lang w:eastAsia="sv-SE"/>
            </w:rPr>
            <w:t>Reviderat</w:t>
          </w:r>
        </w:p>
      </w:tc>
    </w:tr>
    <w:tr w:rsidR="00DB476F" w:rsidRPr="00CF539A" w14:paraId="22CF918C" w14:textId="77777777" w:rsidTr="00DB476F">
      <w:trPr>
        <w:trHeight w:val="204"/>
      </w:trPr>
      <w:tc>
        <w:tcPr>
          <w:tcW w:w="2127" w:type="dxa"/>
          <w:tcBorders>
            <w:top w:val="nil"/>
            <w:left w:val="single" w:sz="4" w:space="0" w:color="auto"/>
            <w:bottom w:val="single" w:sz="4" w:space="0" w:color="auto"/>
          </w:tcBorders>
        </w:tcPr>
        <w:p w14:paraId="2B3F0C20" w14:textId="77777777" w:rsidR="00DB476F" w:rsidRPr="00CF539A" w:rsidRDefault="00963F48" w:rsidP="000F3755">
          <w:pPr>
            <w:tabs>
              <w:tab w:val="right" w:pos="2078"/>
            </w:tabs>
            <w:spacing w:before="20" w:after="0"/>
            <w:rPr>
              <w:noProof/>
              <w:sz w:val="14"/>
              <w:szCs w:val="14"/>
              <w:lang w:eastAsia="sv-SE"/>
            </w:rPr>
          </w:pPr>
          <w:bookmarkStart w:id="33" w:name="xxDocType"/>
          <w:bookmarkEnd w:id="33"/>
          <w:r>
            <w:rPr>
              <w:noProof/>
              <w:sz w:val="14"/>
              <w:szCs w:val="14"/>
              <w:lang w:eastAsia="sv-SE"/>
            </w:rPr>
            <w:t>Plan</w:t>
          </w:r>
        </w:p>
      </w:tc>
      <w:tc>
        <w:tcPr>
          <w:tcW w:w="1276" w:type="dxa"/>
          <w:tcBorders>
            <w:top w:val="nil"/>
            <w:bottom w:val="single" w:sz="4" w:space="0" w:color="auto"/>
          </w:tcBorders>
        </w:tcPr>
        <w:p w14:paraId="2CC0EC43" w14:textId="28536249" w:rsidR="00DB476F" w:rsidRPr="00CF539A" w:rsidRDefault="00281E7C" w:rsidP="000F3755">
          <w:pPr>
            <w:spacing w:before="20" w:after="0"/>
            <w:rPr>
              <w:noProof/>
              <w:sz w:val="14"/>
              <w:szCs w:val="14"/>
              <w:lang w:eastAsia="sv-SE"/>
            </w:rPr>
          </w:pPr>
          <w:bookmarkStart w:id="34" w:name="xxFastställd"/>
          <w:bookmarkEnd w:id="34"/>
          <w:r>
            <w:rPr>
              <w:noProof/>
              <w:sz w:val="14"/>
              <w:szCs w:val="14"/>
              <w:lang w:eastAsia="sv-SE"/>
            </w:rPr>
            <w:t>Förvaltningschef</w:t>
          </w:r>
        </w:p>
      </w:tc>
      <w:tc>
        <w:tcPr>
          <w:tcW w:w="1276" w:type="dxa"/>
          <w:tcBorders>
            <w:top w:val="nil"/>
            <w:bottom w:val="single" w:sz="4" w:space="0" w:color="auto"/>
          </w:tcBorders>
        </w:tcPr>
        <w:p w14:paraId="00348881" w14:textId="77777777" w:rsidR="00DB476F" w:rsidRPr="00CF539A" w:rsidRDefault="00963F48" w:rsidP="000F3755">
          <w:pPr>
            <w:spacing w:before="20" w:after="0"/>
            <w:rPr>
              <w:noProof/>
              <w:sz w:val="14"/>
              <w:szCs w:val="14"/>
              <w:lang w:eastAsia="sv-SE"/>
            </w:rPr>
          </w:pPr>
          <w:bookmarkStart w:id="35" w:name="xxBeslutsdatum"/>
          <w:bookmarkEnd w:id="35"/>
          <w:r>
            <w:rPr>
              <w:noProof/>
              <w:sz w:val="14"/>
              <w:szCs w:val="14"/>
              <w:lang w:eastAsia="sv-SE"/>
            </w:rPr>
            <w:t>2022-06-21</w:t>
          </w:r>
        </w:p>
      </w:tc>
      <w:tc>
        <w:tcPr>
          <w:tcW w:w="1134" w:type="dxa"/>
          <w:tcBorders>
            <w:top w:val="nil"/>
            <w:bottom w:val="single" w:sz="4" w:space="0" w:color="auto"/>
            <w:right w:val="single" w:sz="4" w:space="0" w:color="auto"/>
          </w:tcBorders>
        </w:tcPr>
        <w:p w14:paraId="7A657F3F" w14:textId="77777777" w:rsidR="00DB476F" w:rsidRPr="00CF539A" w:rsidRDefault="00DB476F" w:rsidP="000F3755">
          <w:pPr>
            <w:spacing w:before="20" w:after="0"/>
            <w:rPr>
              <w:noProof/>
              <w:sz w:val="14"/>
              <w:szCs w:val="14"/>
              <w:lang w:eastAsia="sv-SE"/>
            </w:rPr>
          </w:pPr>
          <w:bookmarkStart w:id="36" w:name="xxReviderat"/>
          <w:bookmarkEnd w:id="36"/>
        </w:p>
      </w:tc>
    </w:tr>
    <w:tr w:rsidR="00DB476F" w:rsidRPr="00CF539A" w14:paraId="61ED5310" w14:textId="77777777" w:rsidTr="00DB476F">
      <w:trPr>
        <w:trHeight w:val="204"/>
      </w:trPr>
      <w:tc>
        <w:tcPr>
          <w:tcW w:w="3403" w:type="dxa"/>
          <w:gridSpan w:val="2"/>
          <w:tcBorders>
            <w:top w:val="single" w:sz="4" w:space="0" w:color="auto"/>
            <w:left w:val="single" w:sz="4" w:space="0" w:color="auto"/>
          </w:tcBorders>
        </w:tcPr>
        <w:p w14:paraId="100F5AE4" w14:textId="77777777" w:rsidR="00DB476F" w:rsidRPr="00CF539A" w:rsidRDefault="00963F48" w:rsidP="000F3755">
          <w:pPr>
            <w:spacing w:before="40" w:after="0"/>
            <w:rPr>
              <w:b/>
              <w:noProof/>
              <w:sz w:val="14"/>
              <w:szCs w:val="14"/>
              <w:lang w:eastAsia="sv-SE"/>
            </w:rPr>
          </w:pPr>
          <w:bookmarkStart w:id="37" w:name="lblDokumentansvarig"/>
          <w:bookmarkEnd w:id="37"/>
          <w:r>
            <w:rPr>
              <w:b/>
              <w:noProof/>
              <w:sz w:val="14"/>
              <w:szCs w:val="14"/>
              <w:lang w:eastAsia="sv-SE"/>
            </w:rPr>
            <w:t>Dokumentansvarig</w:t>
          </w:r>
        </w:p>
      </w:tc>
      <w:tc>
        <w:tcPr>
          <w:tcW w:w="1276" w:type="dxa"/>
          <w:tcBorders>
            <w:top w:val="single" w:sz="4" w:space="0" w:color="auto"/>
          </w:tcBorders>
        </w:tcPr>
        <w:p w14:paraId="381E84B1" w14:textId="77777777" w:rsidR="00DB476F" w:rsidRPr="00CF539A" w:rsidRDefault="00963F48" w:rsidP="000F3755">
          <w:pPr>
            <w:spacing w:before="40" w:after="0"/>
            <w:rPr>
              <w:b/>
              <w:noProof/>
              <w:sz w:val="14"/>
              <w:szCs w:val="14"/>
              <w:lang w:eastAsia="sv-SE"/>
            </w:rPr>
          </w:pPr>
          <w:bookmarkStart w:id="38" w:name="lblFörvaring"/>
          <w:bookmarkEnd w:id="38"/>
          <w:r>
            <w:rPr>
              <w:b/>
              <w:noProof/>
              <w:sz w:val="14"/>
              <w:szCs w:val="14"/>
              <w:lang w:eastAsia="sv-SE"/>
            </w:rPr>
            <w:t>Förvaring</w:t>
          </w:r>
        </w:p>
      </w:tc>
      <w:tc>
        <w:tcPr>
          <w:tcW w:w="1134" w:type="dxa"/>
          <w:tcBorders>
            <w:top w:val="single" w:sz="4" w:space="0" w:color="auto"/>
            <w:right w:val="single" w:sz="4" w:space="0" w:color="auto"/>
          </w:tcBorders>
        </w:tcPr>
        <w:p w14:paraId="05D5460F" w14:textId="77777777" w:rsidR="00DB476F" w:rsidRPr="00CF539A" w:rsidRDefault="00963F48" w:rsidP="000F3755">
          <w:pPr>
            <w:spacing w:before="40" w:after="0"/>
            <w:rPr>
              <w:b/>
              <w:noProof/>
              <w:sz w:val="14"/>
              <w:szCs w:val="14"/>
              <w:lang w:eastAsia="sv-SE"/>
            </w:rPr>
          </w:pPr>
          <w:bookmarkStart w:id="39" w:name="lblDnr"/>
          <w:bookmarkEnd w:id="39"/>
          <w:r>
            <w:rPr>
              <w:b/>
              <w:noProof/>
              <w:sz w:val="14"/>
              <w:szCs w:val="14"/>
              <w:lang w:eastAsia="sv-SE"/>
            </w:rPr>
            <w:t>Dnr</w:t>
          </w:r>
        </w:p>
      </w:tc>
    </w:tr>
    <w:tr w:rsidR="00DB476F" w:rsidRPr="00CF539A" w14:paraId="170427ED" w14:textId="77777777" w:rsidTr="00DB476F">
      <w:trPr>
        <w:trHeight w:val="204"/>
      </w:trPr>
      <w:tc>
        <w:tcPr>
          <w:tcW w:w="3403" w:type="dxa"/>
          <w:gridSpan w:val="2"/>
          <w:tcBorders>
            <w:top w:val="nil"/>
            <w:left w:val="single" w:sz="4" w:space="0" w:color="auto"/>
            <w:bottom w:val="single" w:sz="4" w:space="0" w:color="auto"/>
          </w:tcBorders>
        </w:tcPr>
        <w:p w14:paraId="68986DB1" w14:textId="3926A3EE" w:rsidR="00DB476F" w:rsidRPr="00CF539A" w:rsidRDefault="00281E7C" w:rsidP="000F3755">
          <w:pPr>
            <w:spacing w:before="20" w:after="0"/>
            <w:rPr>
              <w:noProof/>
              <w:sz w:val="14"/>
              <w:szCs w:val="14"/>
              <w:lang w:eastAsia="sv-SE"/>
            </w:rPr>
          </w:pPr>
          <w:bookmarkStart w:id="40" w:name="xxDokumentansvarig"/>
          <w:bookmarkEnd w:id="40"/>
          <w:r>
            <w:rPr>
              <w:noProof/>
              <w:sz w:val="14"/>
              <w:szCs w:val="14"/>
              <w:lang w:eastAsia="sv-SE"/>
            </w:rPr>
            <w:t>Utbildningsförvaltningen</w:t>
          </w:r>
        </w:p>
      </w:tc>
      <w:tc>
        <w:tcPr>
          <w:tcW w:w="1276" w:type="dxa"/>
          <w:tcBorders>
            <w:top w:val="nil"/>
            <w:bottom w:val="single" w:sz="4" w:space="0" w:color="auto"/>
          </w:tcBorders>
        </w:tcPr>
        <w:p w14:paraId="3AB51A2F" w14:textId="77777777" w:rsidR="00DB476F" w:rsidRPr="00CF539A" w:rsidRDefault="00DB476F" w:rsidP="000F3755">
          <w:pPr>
            <w:spacing w:before="20" w:after="0"/>
            <w:rPr>
              <w:noProof/>
              <w:sz w:val="14"/>
              <w:szCs w:val="14"/>
              <w:lang w:eastAsia="sv-SE"/>
            </w:rPr>
          </w:pPr>
          <w:bookmarkStart w:id="41" w:name="xxFörvaring"/>
          <w:bookmarkEnd w:id="41"/>
        </w:p>
      </w:tc>
      <w:tc>
        <w:tcPr>
          <w:tcW w:w="1134" w:type="dxa"/>
          <w:tcBorders>
            <w:top w:val="nil"/>
            <w:bottom w:val="single" w:sz="4" w:space="0" w:color="auto"/>
            <w:right w:val="single" w:sz="4" w:space="0" w:color="auto"/>
          </w:tcBorders>
        </w:tcPr>
        <w:p w14:paraId="50BA52B7" w14:textId="67777E90" w:rsidR="00DB476F" w:rsidRPr="00CF539A" w:rsidRDefault="000574B7" w:rsidP="000F3755">
          <w:pPr>
            <w:spacing w:before="20" w:after="0"/>
            <w:rPr>
              <w:noProof/>
              <w:sz w:val="14"/>
              <w:szCs w:val="14"/>
              <w:lang w:eastAsia="sv-SE"/>
            </w:rPr>
          </w:pPr>
          <w:bookmarkStart w:id="42" w:name="xxDnr"/>
          <w:bookmarkEnd w:id="42"/>
          <w:r>
            <w:rPr>
              <w:noProof/>
              <w:sz w:val="14"/>
              <w:szCs w:val="14"/>
              <w:lang w:eastAsia="sv-SE"/>
            </w:rPr>
            <w:t>Uk.</w:t>
          </w:r>
          <w:r w:rsidR="00281E7C">
            <w:rPr>
              <w:noProof/>
              <w:sz w:val="14"/>
              <w:szCs w:val="14"/>
              <w:lang w:eastAsia="sv-SE"/>
            </w:rPr>
            <w:t>2022.91</w:t>
          </w:r>
        </w:p>
      </w:tc>
    </w:tr>
    <w:tr w:rsidR="00DB476F" w:rsidRPr="00CF539A" w14:paraId="5FE432D0" w14:textId="77777777" w:rsidTr="00DB476F">
      <w:trPr>
        <w:trHeight w:val="204"/>
      </w:trPr>
      <w:tc>
        <w:tcPr>
          <w:tcW w:w="5813" w:type="dxa"/>
          <w:gridSpan w:val="4"/>
          <w:tcBorders>
            <w:top w:val="single" w:sz="4" w:space="0" w:color="auto"/>
            <w:left w:val="single" w:sz="4" w:space="0" w:color="auto"/>
            <w:right w:val="single" w:sz="4" w:space="0" w:color="auto"/>
          </w:tcBorders>
        </w:tcPr>
        <w:p w14:paraId="157C62BA" w14:textId="77777777" w:rsidR="00DB476F" w:rsidRPr="00CF539A" w:rsidRDefault="00963F48" w:rsidP="000F3755">
          <w:pPr>
            <w:spacing w:before="40" w:after="0"/>
            <w:rPr>
              <w:b/>
              <w:noProof/>
              <w:sz w:val="14"/>
              <w:szCs w:val="14"/>
              <w:lang w:eastAsia="sv-SE"/>
            </w:rPr>
          </w:pPr>
          <w:bookmarkStart w:id="43" w:name="lblDokumentinformation"/>
          <w:bookmarkEnd w:id="43"/>
          <w:r>
            <w:rPr>
              <w:b/>
              <w:noProof/>
              <w:sz w:val="14"/>
              <w:szCs w:val="14"/>
              <w:lang w:eastAsia="sv-SE"/>
            </w:rPr>
            <w:t>Dokumentinformation</w:t>
          </w:r>
        </w:p>
      </w:tc>
    </w:tr>
    <w:tr w:rsidR="00DB476F" w:rsidRPr="00CF539A" w14:paraId="185FA0E1" w14:textId="77777777" w:rsidTr="00DB476F">
      <w:trPr>
        <w:trHeight w:val="204"/>
      </w:trPr>
      <w:tc>
        <w:tcPr>
          <w:tcW w:w="5813" w:type="dxa"/>
          <w:gridSpan w:val="4"/>
          <w:tcBorders>
            <w:top w:val="nil"/>
            <w:left w:val="single" w:sz="4" w:space="0" w:color="auto"/>
            <w:bottom w:val="single" w:sz="4" w:space="0" w:color="auto"/>
            <w:right w:val="single" w:sz="4" w:space="0" w:color="auto"/>
          </w:tcBorders>
        </w:tcPr>
        <w:p w14:paraId="507E4D13" w14:textId="77777777" w:rsidR="00DB476F" w:rsidRPr="00CF539A" w:rsidRDefault="00DB476F" w:rsidP="000F3755">
          <w:pPr>
            <w:spacing w:before="20" w:after="0"/>
            <w:rPr>
              <w:noProof/>
              <w:sz w:val="14"/>
              <w:szCs w:val="14"/>
              <w:lang w:eastAsia="sv-SE"/>
            </w:rPr>
          </w:pPr>
          <w:bookmarkStart w:id="44" w:name="xxDokumentinformation"/>
          <w:bookmarkEnd w:id="44"/>
        </w:p>
      </w:tc>
    </w:tr>
  </w:tbl>
  <w:p w14:paraId="27AB9C73" w14:textId="77777777" w:rsidR="00DB476F" w:rsidRPr="00DB476F" w:rsidRDefault="00DB476F" w:rsidP="00DB476F">
    <w:pPr>
      <w:pStyle w:val="Sidfot"/>
      <w:spacing w:after="14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D4481" w14:textId="77777777" w:rsidR="00400B90" w:rsidRPr="00782350" w:rsidRDefault="00400B90" w:rsidP="00EF494F">
      <w:pPr>
        <w:pStyle w:val="Rubrik3"/>
        <w:rPr>
          <w:rFonts w:ascii="Times New Roman" w:eastAsia="Times New Roman" w:hAnsi="Times New Roman"/>
        </w:rPr>
      </w:pPr>
      <w:r>
        <w:separator/>
      </w:r>
    </w:p>
  </w:footnote>
  <w:footnote w:type="continuationSeparator" w:id="0">
    <w:p w14:paraId="27C788D1" w14:textId="77777777" w:rsidR="00400B90" w:rsidRPr="00782350" w:rsidRDefault="00400B90" w:rsidP="00EF494F">
      <w:pPr>
        <w:pStyle w:val="Rubrik3"/>
        <w:rPr>
          <w:rFonts w:ascii="Times New Roman" w:eastAsia="Times New Roman" w:hAnsi="Times New Roman"/>
        </w:rPr>
      </w:pPr>
      <w:r>
        <w:continuationSeparator/>
      </w:r>
    </w:p>
  </w:footnote>
  <w:footnote w:id="1">
    <w:p w14:paraId="544DC3B7" w14:textId="77777777" w:rsidR="000836BE" w:rsidRDefault="000836BE" w:rsidP="000836BE">
      <w:pPr>
        <w:pStyle w:val="Fotnotstext"/>
      </w:pPr>
      <w:r>
        <w:rPr>
          <w:rStyle w:val="Fotnotsreferens"/>
        </w:rPr>
        <w:footnoteRef/>
      </w:r>
      <w:r>
        <w:t xml:space="preserve"> Arbete med studie- och yrkesvägledning, allmänna råd med kommentarer (sid. 11).</w:t>
      </w:r>
      <w:r w:rsidRPr="00DA1057">
        <w:t xml:space="preserve"> </w:t>
      </w:r>
      <w:r>
        <w:t xml:space="preserve">Skolverket. </w:t>
      </w:r>
    </w:p>
  </w:footnote>
  <w:footnote w:id="2">
    <w:p w14:paraId="465A3080" w14:textId="77777777" w:rsidR="000836BE" w:rsidRDefault="000836BE" w:rsidP="000836BE">
      <w:pPr>
        <w:pStyle w:val="Fotnotstext"/>
        <w:rPr>
          <w:lang w:eastAsia="sv-SE"/>
        </w:rPr>
      </w:pPr>
      <w:r>
        <w:rPr>
          <w:rStyle w:val="Fotnotsreferens"/>
        </w:rPr>
        <w:footnoteRef/>
      </w:r>
      <w:r>
        <w:t xml:space="preserve"> Statens</w:t>
      </w:r>
      <w:r>
        <w:rPr>
          <w:lang w:eastAsia="sv-SE"/>
        </w:rPr>
        <w:t xml:space="preserve"> offentliga utredningar (2019:4). </w:t>
      </w:r>
      <w:r w:rsidRPr="001621F2">
        <w:rPr>
          <w:i/>
          <w:iCs/>
        </w:rPr>
        <w:t>Framtidsval – karriärvägledning för individ och samhälle</w:t>
      </w:r>
      <w:r>
        <w:t>.</w:t>
      </w:r>
    </w:p>
  </w:footnote>
  <w:footnote w:id="3">
    <w:p w14:paraId="0D03835B" w14:textId="77777777" w:rsidR="000836BE" w:rsidRDefault="000836BE" w:rsidP="000836BE">
      <w:pPr>
        <w:pStyle w:val="Fotnotstext"/>
      </w:pPr>
      <w:r>
        <w:rPr>
          <w:rStyle w:val="Fotnotsreferens"/>
        </w:rPr>
        <w:footnoteRef/>
      </w:r>
      <w:r>
        <w:t xml:space="preserve"> Arbete med studie- och yrkesvägledning, allmänna råd med kommentarer (sid. 11).</w:t>
      </w:r>
      <w:r w:rsidRPr="00DA1057">
        <w:t xml:space="preserve"> </w:t>
      </w:r>
      <w:r>
        <w:t>Skolverket.</w:t>
      </w:r>
    </w:p>
  </w:footnote>
  <w:footnote w:id="4">
    <w:p w14:paraId="5AD30044" w14:textId="77777777" w:rsidR="000836BE" w:rsidRDefault="000836BE" w:rsidP="000836BE">
      <w:pPr>
        <w:pStyle w:val="Fotnotstext"/>
      </w:pPr>
      <w:r>
        <w:rPr>
          <w:rStyle w:val="Fotnotsreferens"/>
        </w:rPr>
        <w:footnoteRef/>
      </w:r>
      <w:r>
        <w:t xml:space="preserve"> Arbete med studie- och yrkesvägledning, allmänna råd med kommentarer (sid. 11).</w:t>
      </w:r>
      <w:r w:rsidRPr="00DA1057">
        <w:t xml:space="preserve"> </w:t>
      </w:r>
      <w:r>
        <w:t>Skolverket.</w:t>
      </w:r>
    </w:p>
  </w:footnote>
  <w:footnote w:id="5">
    <w:p w14:paraId="17A09862" w14:textId="77777777" w:rsidR="000836BE" w:rsidRDefault="000836BE" w:rsidP="000836BE">
      <w:pPr>
        <w:pStyle w:val="Fotnotstext"/>
      </w:pPr>
      <w:r>
        <w:rPr>
          <w:rStyle w:val="Fotnotsreferens"/>
        </w:rPr>
        <w:footnoteRef/>
      </w:r>
      <w:r>
        <w:t xml:space="preserve"> Skollagen (2010:800)</w:t>
      </w:r>
    </w:p>
  </w:footnote>
  <w:footnote w:id="6">
    <w:p w14:paraId="0702A845" w14:textId="77777777" w:rsidR="000836BE" w:rsidRPr="00A82605" w:rsidRDefault="000836BE" w:rsidP="000836BE">
      <w:pPr>
        <w:pStyle w:val="Fotnotstext"/>
      </w:pPr>
      <w:r w:rsidRPr="00A82605">
        <w:rPr>
          <w:rStyle w:val="Fotnotsreferens"/>
        </w:rPr>
        <w:footnoteRef/>
      </w:r>
      <w:r w:rsidRPr="00A82605">
        <w:t xml:space="preserve"> Läroplan för grundskolan, förskoleklassen och fritidshemmet 2011 Ny Lgr22 kommer men kap 1 och 2 återfinns i: </w:t>
      </w:r>
      <w:r w:rsidRPr="00A82605">
        <w:br/>
        <w:t>SKOLFS 2021:5, Förordning om ändring i förordningen (SKOLFS 2010:37) om läroplan för grundskolan, förskoleklassen och fritidshemmet</w:t>
      </w:r>
    </w:p>
  </w:footnote>
  <w:footnote w:id="7">
    <w:p w14:paraId="0BFE092E" w14:textId="77777777" w:rsidR="000836BE" w:rsidRDefault="000836BE" w:rsidP="000836BE">
      <w:pPr>
        <w:pStyle w:val="Fotnotstext"/>
      </w:pPr>
      <w:r>
        <w:rPr>
          <w:rStyle w:val="Fotnotsreferens"/>
        </w:rPr>
        <w:footnoteRef/>
      </w:r>
      <w:r>
        <w:t xml:space="preserve"> Arbete med studie- och yrkesvägledning, allmänna råd med kommentarer.</w:t>
      </w:r>
      <w:r w:rsidRPr="00DA1057">
        <w:t xml:space="preserve"> </w:t>
      </w:r>
      <w:r>
        <w:t>Skolverket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75AD" w14:textId="77777777" w:rsidR="000574B7" w:rsidRDefault="000574B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3787" w:type="dxa"/>
      <w:tblInd w:w="5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81"/>
      <w:gridCol w:w="1406"/>
    </w:tblGrid>
    <w:tr w:rsidR="00F8200C" w14:paraId="262E75B7" w14:textId="77777777" w:rsidTr="00D5684A">
      <w:trPr>
        <w:trHeight w:val="822"/>
      </w:trPr>
      <w:tc>
        <w:tcPr>
          <w:tcW w:w="2381" w:type="dxa"/>
          <w:vAlign w:val="bottom"/>
        </w:tcPr>
        <w:p w14:paraId="58FBF38B" w14:textId="0E9BB6CF" w:rsidR="00F8200C" w:rsidRPr="00F65C0E" w:rsidRDefault="00963F48" w:rsidP="00563E54">
          <w:pPr>
            <w:pStyle w:val="Sidhuvud"/>
            <w:rPr>
              <w:b/>
              <w:color w:val="000000" w:themeColor="text1"/>
            </w:rPr>
          </w:pPr>
          <w:bookmarkStart w:id="26" w:name="xxPageNo2" w:colFirst="1" w:colLast="1"/>
          <w:r>
            <w:rPr>
              <w:b/>
              <w:color w:val="000000" w:themeColor="text1"/>
            </w:rPr>
            <w:t>Plan för Studie- och yrkesvägledning</w:t>
          </w:r>
          <w:r w:rsidR="005E26FA">
            <w:rPr>
              <w:b/>
              <w:color w:val="000000" w:themeColor="text1"/>
            </w:rPr>
            <w:t xml:space="preserve"> i Oxelösunds kommun</w:t>
          </w:r>
        </w:p>
      </w:tc>
      <w:tc>
        <w:tcPr>
          <w:tcW w:w="1406" w:type="dxa"/>
          <w:vAlign w:val="bottom"/>
        </w:tcPr>
        <w:p w14:paraId="54BB07FE" w14:textId="77777777" w:rsidR="00F8200C" w:rsidRDefault="00963F48" w:rsidP="00563E54">
          <w:pPr>
            <w:pStyle w:val="Sidhuvud"/>
            <w:jc w:val="right"/>
          </w:pPr>
          <w:r>
            <w:fldChar w:fldCharType="begin"/>
          </w:r>
          <w:r>
            <w:instrText xml:space="preserve"> PAGE \* MERGEFORMAT </w:instrText>
          </w:r>
          <w:r>
            <w:fldChar w:fldCharType="separate"/>
          </w:r>
          <w:r>
            <w:rPr>
              <w:noProof/>
            </w:rPr>
            <w:t>2</w:t>
          </w:r>
          <w:r>
            <w:fldChar w:fldCharType="end"/>
          </w:r>
          <w:r>
            <w:t xml:space="preserve"> (</w:t>
          </w:r>
          <w:fldSimple w:instr=" NUMPAGES \* MERGEFORMAT ">
            <w:r>
              <w:rPr>
                <w:noProof/>
              </w:rPr>
              <w:t>2</w:t>
            </w:r>
          </w:fldSimple>
          <w:r>
            <w:t>)</w:t>
          </w:r>
        </w:p>
      </w:tc>
    </w:tr>
    <w:bookmarkEnd w:id="26"/>
    <w:tr w:rsidR="00F8200C" w14:paraId="5DDDAECA" w14:textId="77777777" w:rsidTr="001B5E95">
      <w:trPr>
        <w:trHeight w:val="227"/>
      </w:trPr>
      <w:tc>
        <w:tcPr>
          <w:tcW w:w="2381" w:type="dxa"/>
          <w:vAlign w:val="bottom"/>
        </w:tcPr>
        <w:p w14:paraId="5F66AA2C" w14:textId="77777777" w:rsidR="00F8200C" w:rsidRPr="00F65C0E" w:rsidRDefault="00963F48" w:rsidP="001B5E95">
          <w:pPr>
            <w:pStyle w:val="Label"/>
          </w:pPr>
          <w:r>
            <w:t>Datum</w:t>
          </w:r>
        </w:p>
      </w:tc>
      <w:tc>
        <w:tcPr>
          <w:tcW w:w="1406" w:type="dxa"/>
          <w:vAlign w:val="bottom"/>
        </w:tcPr>
        <w:p w14:paraId="009B38C6" w14:textId="77777777" w:rsidR="00F8200C" w:rsidRDefault="00963F48" w:rsidP="00452921">
          <w:pPr>
            <w:pStyle w:val="Label"/>
            <w:jc w:val="right"/>
          </w:pPr>
          <w:r>
            <w:t>Diarienummer</w:t>
          </w:r>
        </w:p>
      </w:tc>
    </w:tr>
    <w:tr w:rsidR="00F8200C" w14:paraId="73F2D586" w14:textId="77777777" w:rsidTr="001B5E95">
      <w:trPr>
        <w:trHeight w:val="227"/>
      </w:trPr>
      <w:tc>
        <w:tcPr>
          <w:tcW w:w="2381" w:type="dxa"/>
          <w:vAlign w:val="bottom"/>
        </w:tcPr>
        <w:p w14:paraId="1C875154" w14:textId="77777777" w:rsidR="00F8200C" w:rsidRPr="005A2B81" w:rsidRDefault="00963F48" w:rsidP="001B5E95">
          <w:pPr>
            <w:pStyle w:val="Sidhuvud"/>
          </w:pPr>
          <w:r>
            <w:t>2022-06-21</w:t>
          </w:r>
        </w:p>
      </w:tc>
      <w:tc>
        <w:tcPr>
          <w:tcW w:w="1406" w:type="dxa"/>
          <w:vAlign w:val="bottom"/>
        </w:tcPr>
        <w:p w14:paraId="0E47CF92" w14:textId="5FACBBC9" w:rsidR="00F8200C" w:rsidRDefault="00281E7C" w:rsidP="00452921">
          <w:pPr>
            <w:pStyle w:val="Sidhuvud"/>
            <w:jc w:val="right"/>
          </w:pPr>
          <w:r>
            <w:t>2022.91</w:t>
          </w:r>
        </w:p>
      </w:tc>
    </w:tr>
  </w:tbl>
  <w:p w14:paraId="45F66C71" w14:textId="77777777" w:rsidR="00F8200C" w:rsidRPr="00BA0740" w:rsidRDefault="00F8200C" w:rsidP="00C52338">
    <w:pPr>
      <w:pStyle w:val="Sidhuvud"/>
      <w:spacing w:after="760"/>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69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896"/>
      <w:gridCol w:w="3798"/>
    </w:tblGrid>
    <w:tr w:rsidR="00F8200C" w14:paraId="086A29F5" w14:textId="77777777" w:rsidTr="00560F8D">
      <w:trPr>
        <w:trHeight w:val="1597"/>
      </w:trPr>
      <w:tc>
        <w:tcPr>
          <w:tcW w:w="5896" w:type="dxa"/>
          <w:vAlign w:val="bottom"/>
        </w:tcPr>
        <w:p w14:paraId="4B45DAC3" w14:textId="77777777" w:rsidR="00F8200C" w:rsidRDefault="00963F48" w:rsidP="00D53781">
          <w:pPr>
            <w:spacing w:before="480" w:after="0"/>
          </w:pPr>
          <w:bookmarkStart w:id="27" w:name="xxLogo"/>
          <w:bookmarkEnd w:id="27"/>
          <w:r>
            <w:rPr>
              <w:noProof/>
            </w:rPr>
            <w:drawing>
              <wp:inline distT="0" distB="0" distL="0" distR="0" wp14:anchorId="6A2EFA62" wp14:editId="27487657">
                <wp:extent cx="3087624" cy="640080"/>
                <wp:effectExtent l="0" t="0" r="0" b="7620"/>
                <wp:docPr id="28" name="Bildobjekt 2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logo1"/>
                        <pic:cNvPicPr/>
                      </pic:nvPicPr>
                      <pic:blipFill>
                        <a:blip r:embed="rId1"/>
                        <a:stretch>
                          <a:fillRect/>
                        </a:stretch>
                      </pic:blipFill>
                      <pic:spPr>
                        <a:xfrm>
                          <a:off x="0" y="0"/>
                          <a:ext cx="3087624" cy="640080"/>
                        </a:xfrm>
                        <a:prstGeom prst="rect">
                          <a:avLst/>
                        </a:prstGeom>
                      </pic:spPr>
                    </pic:pic>
                  </a:graphicData>
                </a:graphic>
              </wp:inline>
            </w:drawing>
          </w:r>
        </w:p>
      </w:tc>
      <w:tc>
        <w:tcPr>
          <w:tcW w:w="3798" w:type="dxa"/>
        </w:tcPr>
        <w:p w14:paraId="51E63ACA" w14:textId="77777777" w:rsidR="00F8200C" w:rsidRDefault="00F8200C" w:rsidP="008C015D">
          <w:pPr>
            <w:pStyle w:val="Sidhuvud"/>
          </w:pPr>
          <w:bookmarkStart w:id="28" w:name="xxPageNo" w:colFirst="0" w:colLast="0"/>
        </w:p>
      </w:tc>
    </w:tr>
  </w:tbl>
  <w:bookmarkEnd w:id="28"/>
  <w:p w14:paraId="6BD855EC" w14:textId="77777777" w:rsidR="00F8200C" w:rsidRDefault="00255DDA" w:rsidP="00690882">
    <w:pPr>
      <w:pStyle w:val="Sidhuvud"/>
      <w:spacing w:after="480"/>
      <w:rPr>
        <w:sz w:val="2"/>
        <w:szCs w:val="2"/>
      </w:rPr>
    </w:pPr>
    <w:r>
      <w:rPr>
        <w:noProof/>
        <w:lang w:val="en-GB" w:eastAsia="en-GB"/>
      </w:rPr>
      <mc:AlternateContent>
        <mc:Choice Requires="wps">
          <w:drawing>
            <wp:anchor distT="0" distB="0" distL="114300" distR="114300" simplePos="0" relativeHeight="251659264" behindDoc="1" locked="1" layoutInCell="1" allowOverlap="1" wp14:anchorId="21F0C14C" wp14:editId="2C344459">
              <wp:simplePos x="0" y="0"/>
              <wp:positionH relativeFrom="page">
                <wp:posOffset>4800600</wp:posOffset>
              </wp:positionH>
              <wp:positionV relativeFrom="page">
                <wp:posOffset>6753225</wp:posOffset>
              </wp:positionV>
              <wp:extent cx="2393950" cy="3568065"/>
              <wp:effectExtent l="0" t="0" r="6350" b="13335"/>
              <wp:wrapNone/>
              <wp:docPr id="10" name="FirstPageImage"/>
              <wp:cNvGraphicFramePr/>
              <a:graphic xmlns:a="http://schemas.openxmlformats.org/drawingml/2006/main">
                <a:graphicData uri="http://schemas.microsoft.com/office/word/2010/wordprocessingShape">
                  <wps:wsp>
                    <wps:cNvSpPr txBox="1"/>
                    <wps:spPr>
                      <a:xfrm>
                        <a:off x="0" y="0"/>
                        <a:ext cx="2393950" cy="356806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C2EC599" w14:textId="77777777" w:rsidR="00255DDA" w:rsidRDefault="00DF0525" w:rsidP="004F730A">
                          <w:r>
                            <w:rPr>
                              <w:noProof/>
                              <w:lang w:val="en-GB" w:eastAsia="en-GB"/>
                            </w:rPr>
                            <w:drawing>
                              <wp:inline distT="0" distB="0" distL="0" distR="0" wp14:anchorId="7403FD78" wp14:editId="581FDFDA">
                                <wp:extent cx="2387600" cy="3608070"/>
                                <wp:effectExtent l="0" t="0" r="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jpg"/>
                                        <pic:cNvPicPr/>
                                      </pic:nvPicPr>
                                      <pic:blipFill>
                                        <a:blip r:embed="rId2">
                                          <a:extLst>
                                            <a:ext uri="{28A0092B-C50C-407E-A947-70E740481C1C}">
                                              <a14:useLocalDpi xmlns:a14="http://schemas.microsoft.com/office/drawing/2010/main" val="0"/>
                                            </a:ext>
                                          </a:extLst>
                                        </a:blip>
                                        <a:stretch>
                                          <a:fillRect/>
                                        </a:stretch>
                                      </pic:blipFill>
                                      <pic:spPr>
                                        <a:xfrm>
                                          <a:off x="0" y="0"/>
                                          <a:ext cx="2387600" cy="360807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0C14C" id="_x0000_t202" coordsize="21600,21600" o:spt="202" path="m,l,21600r21600,l21600,xe">
              <v:stroke joinstyle="miter"/>
              <v:path gradientshapeok="t" o:connecttype="rect"/>
            </v:shapetype>
            <v:shape id="FirstPageImage" o:spid="_x0000_s1026" type="#_x0000_t202" style="position:absolute;margin-left:378pt;margin-top:531.75pt;width:188.5pt;height:28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" filled="f" stroked="f" strokeweight=".5pt">
              <v:textbox inset="0,0,0,0">
                <w:txbxContent>
                  <w:p w14:paraId="6C2EC599" w14:textId="77777777" w:rsidR="00255DDA" w:rsidRDefault="00DF0525" w:rsidP="004F730A">
                    <w:r>
                      <w:rPr>
                        <w:noProof/>
                        <w:lang w:val="en-GB" w:eastAsia="en-GB"/>
                      </w:rPr>
                      <w:drawing>
                        <wp:inline distT="0" distB="0" distL="0" distR="0" wp14:anchorId="7403FD78" wp14:editId="581FDFDA">
                          <wp:extent cx="2387600" cy="3608070"/>
                          <wp:effectExtent l="0" t="0" r="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jpg"/>
                                  <pic:cNvPicPr/>
                                </pic:nvPicPr>
                                <pic:blipFill>
                                  <a:blip r:embed="rId3">
                                    <a:extLst>
                                      <a:ext uri="{28A0092B-C50C-407E-A947-70E740481C1C}">
                                        <a14:useLocalDpi xmlns:a14="http://schemas.microsoft.com/office/drawing/2010/main" val="0"/>
                                      </a:ext>
                                    </a:extLst>
                                  </a:blip>
                                  <a:stretch>
                                    <a:fillRect/>
                                  </a:stretch>
                                </pic:blipFill>
                                <pic:spPr>
                                  <a:xfrm>
                                    <a:off x="0" y="0"/>
                                    <a:ext cx="2387600" cy="3608070"/>
                                  </a:xfrm>
                                  <a:prstGeom prst="rect">
                                    <a:avLst/>
                                  </a:prstGeom>
                                </pic:spPr>
                              </pic:pic>
                            </a:graphicData>
                          </a:graphic>
                        </wp:inline>
                      </w:drawing>
                    </w:r>
                  </w:p>
                </w:txbxContent>
              </v:textbox>
              <w10:wrap anchorx="page" anchory="page"/>
              <w10:anchorlock/>
            </v:shape>
          </w:pict>
        </mc:Fallback>
      </mc:AlternateContent>
    </w:r>
  </w:p>
  <w:p w14:paraId="6565283B" w14:textId="77777777" w:rsidR="00F8200C" w:rsidRDefault="00F8200C">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2220BF0"/>
    <w:multiLevelType w:val="multilevel"/>
    <w:tmpl w:val="E42A9B16"/>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Arial" w:hAnsi="Arial" w:cs="Arial"/>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 w15:restartNumberingAfterBreak="0">
    <w:nsid w:val="046E2924"/>
    <w:multiLevelType w:val="multilevel"/>
    <w:tmpl w:val="9076A966"/>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Arial" w:hAnsi="Arial" w:cs="Arial"/>
        <w:sz w:val="18"/>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 w15:restartNumberingAfterBreak="0">
    <w:nsid w:val="06B752DD"/>
    <w:multiLevelType w:val="multilevel"/>
    <w:tmpl w:val="C8C238D8"/>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2"/>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 w15:restartNumberingAfterBreak="0">
    <w:nsid w:val="06E05E95"/>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5" w15:restartNumberingAfterBreak="0">
    <w:nsid w:val="075C7472"/>
    <w:multiLevelType w:val="multilevel"/>
    <w:tmpl w:val="84380204"/>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6" w15:restartNumberingAfterBreak="0">
    <w:nsid w:val="0AAB6ADE"/>
    <w:multiLevelType w:val="multilevel"/>
    <w:tmpl w:val="84380204"/>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7" w15:restartNumberingAfterBreak="0">
    <w:nsid w:val="0E2A1912"/>
    <w:multiLevelType w:val="hybridMultilevel"/>
    <w:tmpl w:val="E32233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2713EC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5A0479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AE209B8"/>
    <w:multiLevelType w:val="singleLevel"/>
    <w:tmpl w:val="1DF00A22"/>
    <w:lvl w:ilvl="0">
      <w:start w:val="1"/>
      <w:numFmt w:val="bullet"/>
      <w:lvlText w:val="◦"/>
      <w:lvlJc w:val="left"/>
      <w:pPr>
        <w:tabs>
          <w:tab w:val="num" w:pos="680"/>
        </w:tabs>
        <w:ind w:left="680" w:hanging="340"/>
      </w:pPr>
      <w:rPr>
        <w:rFonts w:ascii="Georgia" w:hAnsi="Georgia" w:hint="default"/>
        <w:sz w:val="18"/>
      </w:rPr>
    </w:lvl>
  </w:abstractNum>
  <w:abstractNum w:abstractNumId="11" w15:restartNumberingAfterBreak="0">
    <w:nsid w:val="1E88770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EE31E3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85670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46498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B20A3F"/>
    <w:multiLevelType w:val="multilevel"/>
    <w:tmpl w:val="FA620B02"/>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16" w15:restartNumberingAfterBreak="0">
    <w:nsid w:val="27A87F5A"/>
    <w:multiLevelType w:val="hybridMultilevel"/>
    <w:tmpl w:val="EF7E38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A9137BA"/>
    <w:multiLevelType w:val="multilevel"/>
    <w:tmpl w:val="A4CE1E76"/>
    <w:numStyleLink w:val="CompanyListBullet"/>
  </w:abstractNum>
  <w:abstractNum w:abstractNumId="18" w15:restartNumberingAfterBreak="0">
    <w:nsid w:val="2BDC5938"/>
    <w:multiLevelType w:val="hybridMultilevel"/>
    <w:tmpl w:val="EA7C4E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D566DD0"/>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20" w15:restartNumberingAfterBreak="0">
    <w:nsid w:val="35535EF5"/>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21" w15:restartNumberingAfterBreak="0">
    <w:nsid w:val="376A184B"/>
    <w:multiLevelType w:val="multilevel"/>
    <w:tmpl w:val="F3D84692"/>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2" w15:restartNumberingAfterBreak="0">
    <w:nsid w:val="38F67475"/>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BD81B03"/>
    <w:multiLevelType w:val="multilevel"/>
    <w:tmpl w:val="CD442812"/>
    <w:lvl w:ilvl="0">
      <w:start w:val="1"/>
      <w:numFmt w:val="decimal"/>
      <w:lvlRestart w:val="0"/>
      <w:pStyle w:val="Heading1No"/>
      <w:lvlText w:val="%1."/>
      <w:lvlJc w:val="left"/>
      <w:pPr>
        <w:ind w:left="680" w:hanging="680"/>
      </w:pPr>
      <w:rPr>
        <w:rFonts w:hint="default"/>
      </w:rPr>
    </w:lvl>
    <w:lvl w:ilvl="1">
      <w:start w:val="1"/>
      <w:numFmt w:val="decimal"/>
      <w:pStyle w:val="Heading2No"/>
      <w:lvlText w:val="%1.%2"/>
      <w:lvlJc w:val="left"/>
      <w:pPr>
        <w:ind w:left="680" w:hanging="680"/>
      </w:pPr>
      <w:rPr>
        <w:rFonts w:hint="default"/>
      </w:rPr>
    </w:lvl>
    <w:lvl w:ilvl="2">
      <w:start w:val="1"/>
      <w:numFmt w:val="decimal"/>
      <w:pStyle w:val="Heading3No"/>
      <w:lvlText w:val="%1.%2.%3"/>
      <w:lvlJc w:val="left"/>
      <w:pPr>
        <w:ind w:left="680" w:hanging="680"/>
      </w:pPr>
      <w:rPr>
        <w:rFonts w:hint="default"/>
      </w:rPr>
    </w:lvl>
    <w:lvl w:ilvl="3">
      <w:start w:val="1"/>
      <w:numFmt w:val="decimal"/>
      <w:pStyle w:val="Heading4No"/>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pStyle w:val="Rubrik6"/>
      <w:lvlText w:val="%1.%2.%3.%4.%5.%6"/>
      <w:lvlJc w:val="left"/>
      <w:pPr>
        <w:tabs>
          <w:tab w:val="num" w:pos="567"/>
        </w:tabs>
        <w:ind w:left="680" w:hanging="680"/>
      </w:pPr>
      <w:rPr>
        <w:rFonts w:hint="default"/>
      </w:rPr>
    </w:lvl>
    <w:lvl w:ilvl="6">
      <w:start w:val="1"/>
      <w:numFmt w:val="decimal"/>
      <w:pStyle w:val="Rubrik7"/>
      <w:lvlText w:val="%1.%2.%3.%4.%5.%6.%7"/>
      <w:lvlJc w:val="left"/>
      <w:pPr>
        <w:tabs>
          <w:tab w:val="num" w:pos="567"/>
        </w:tabs>
        <w:ind w:left="680" w:hanging="680"/>
      </w:pPr>
      <w:rPr>
        <w:rFonts w:hint="default"/>
      </w:rPr>
    </w:lvl>
    <w:lvl w:ilvl="7">
      <w:start w:val="1"/>
      <w:numFmt w:val="decimal"/>
      <w:pStyle w:val="Rubrik8"/>
      <w:lvlText w:val="%1.%2.%3.%4.%5.%6.%7.%8"/>
      <w:lvlJc w:val="left"/>
      <w:pPr>
        <w:tabs>
          <w:tab w:val="num" w:pos="567"/>
        </w:tabs>
        <w:ind w:left="680" w:hanging="680"/>
      </w:pPr>
      <w:rPr>
        <w:rFonts w:hint="default"/>
      </w:rPr>
    </w:lvl>
    <w:lvl w:ilvl="8">
      <w:start w:val="1"/>
      <w:numFmt w:val="decimal"/>
      <w:pStyle w:val="Rubrik9"/>
      <w:lvlText w:val="%1.%2.%3.%4.%5.%6.%7.%8.%9"/>
      <w:lvlJc w:val="left"/>
      <w:pPr>
        <w:tabs>
          <w:tab w:val="num" w:pos="567"/>
        </w:tabs>
        <w:ind w:left="680" w:hanging="680"/>
      </w:pPr>
      <w:rPr>
        <w:rFonts w:hint="default"/>
      </w:rPr>
    </w:lvl>
  </w:abstractNum>
  <w:abstractNum w:abstractNumId="24" w15:restartNumberingAfterBreak="0">
    <w:nsid w:val="410F2563"/>
    <w:multiLevelType w:val="multilevel"/>
    <w:tmpl w:val="FA620B02"/>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5" w15:restartNumberingAfterBreak="0">
    <w:nsid w:val="43196473"/>
    <w:multiLevelType w:val="multilevel"/>
    <w:tmpl w:val="09AA253E"/>
    <w:lvl w:ilvl="0">
      <w:start w:val="1"/>
      <w:numFmt w:val="bullet"/>
      <w:lvlRestart w:val="0"/>
      <w:lvlText w:val=""/>
      <w:lvlJc w:val="left"/>
      <w:pPr>
        <w:tabs>
          <w:tab w:val="num" w:pos="680"/>
        </w:tabs>
        <w:ind w:left="680" w:hanging="340"/>
      </w:pPr>
      <w:rPr>
        <w:rFonts w:ascii="Symbol" w:hAnsi="Symbol" w:hint="default"/>
        <w:sz w:val="18"/>
      </w:rPr>
    </w:lvl>
    <w:lvl w:ilvl="1">
      <w:start w:val="1"/>
      <w:numFmt w:val="lowerLetter"/>
      <w:lvlText w:val="◦"/>
      <w:lvlJc w:val="left"/>
      <w:pPr>
        <w:tabs>
          <w:tab w:val="num" w:pos="1020"/>
        </w:tabs>
        <w:ind w:left="1020" w:hanging="340"/>
      </w:pPr>
      <w:rPr>
        <w:rFonts w:ascii="Arial" w:hAnsi="Arial" w:cs="Arial" w:hint="default"/>
        <w:sz w:val="18"/>
      </w:rPr>
    </w:lvl>
    <w:lvl w:ilvl="2">
      <w:start w:val="1"/>
      <w:numFmt w:val="lowerRoman"/>
      <w:lvlText w:val="-"/>
      <w:lvlJc w:val="left"/>
      <w:pPr>
        <w:tabs>
          <w:tab w:val="num" w:pos="1360"/>
        </w:tabs>
        <w:ind w:left="1360" w:hanging="340"/>
      </w:pPr>
      <w:rPr>
        <w:rFonts w:ascii="Times New Roman" w:hAnsi="Times New Roman" w:cs="Times New Roman" w:hint="default"/>
      </w:rPr>
    </w:lvl>
    <w:lvl w:ilvl="3">
      <w:start w:val="1"/>
      <w:numFmt w:val="bullet"/>
      <w:lvlText w:val="-"/>
      <w:lvlJc w:val="left"/>
      <w:pPr>
        <w:tabs>
          <w:tab w:val="num" w:pos="1700"/>
        </w:tabs>
        <w:ind w:left="1700" w:hanging="340"/>
      </w:pPr>
      <w:rPr>
        <w:rFonts w:ascii="Times New Roman" w:hAnsi="Times New Roman" w:cs="Times New Roman" w:hint="default"/>
      </w:rPr>
    </w:lvl>
    <w:lvl w:ilvl="4">
      <w:start w:val="1"/>
      <w:numFmt w:val="lowerLetter"/>
      <w:lvlText w:val="(%5)"/>
      <w:lvlJc w:val="left"/>
      <w:pPr>
        <w:tabs>
          <w:tab w:val="num" w:pos="2040"/>
        </w:tabs>
        <w:ind w:left="2040" w:hanging="340"/>
      </w:pPr>
      <w:rPr>
        <w:rFonts w:hint="default"/>
      </w:rPr>
    </w:lvl>
    <w:lvl w:ilvl="5">
      <w:start w:val="1"/>
      <w:numFmt w:val="lowerRoman"/>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lowerLetter"/>
      <w:lvlText w:val="%8."/>
      <w:lvlJc w:val="left"/>
      <w:pPr>
        <w:tabs>
          <w:tab w:val="num" w:pos="3060"/>
        </w:tabs>
        <w:ind w:left="3060" w:hanging="340"/>
      </w:pPr>
      <w:rPr>
        <w:rFonts w:hint="default"/>
      </w:rPr>
    </w:lvl>
    <w:lvl w:ilvl="8">
      <w:start w:val="1"/>
      <w:numFmt w:val="lowerRoman"/>
      <w:lvlText w:val="%9."/>
      <w:lvlJc w:val="left"/>
      <w:pPr>
        <w:tabs>
          <w:tab w:val="num" w:pos="3400"/>
        </w:tabs>
        <w:ind w:left="3400" w:hanging="340"/>
      </w:pPr>
      <w:rPr>
        <w:rFonts w:hint="default"/>
      </w:rPr>
    </w:lvl>
  </w:abstractNum>
  <w:abstractNum w:abstractNumId="26" w15:restartNumberingAfterBreak="0">
    <w:nsid w:val="476A7440"/>
    <w:multiLevelType w:val="multilevel"/>
    <w:tmpl w:val="1C72C0F4"/>
    <w:numStyleLink w:val="CompanyList"/>
  </w:abstractNum>
  <w:abstractNum w:abstractNumId="27" w15:restartNumberingAfterBreak="0">
    <w:nsid w:val="4C8A0D57"/>
    <w:multiLevelType w:val="multilevel"/>
    <w:tmpl w:val="84380204"/>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8" w15:restartNumberingAfterBreak="0">
    <w:nsid w:val="4D101482"/>
    <w:multiLevelType w:val="hybridMultilevel"/>
    <w:tmpl w:val="FD24EB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F0131B0"/>
    <w:multiLevelType w:val="multilevel"/>
    <w:tmpl w:val="1C72C0F4"/>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0" w15:restartNumberingAfterBreak="0">
    <w:nsid w:val="4FB10D94"/>
    <w:multiLevelType w:val="multilevel"/>
    <w:tmpl w:val="460CCA2C"/>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1" w15:restartNumberingAfterBreak="0">
    <w:nsid w:val="50187E6D"/>
    <w:multiLevelType w:val="multilevel"/>
    <w:tmpl w:val="E42A9B16"/>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Arial" w:hAnsi="Arial" w:cs="Arial"/>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2" w15:restartNumberingAfterBreak="0">
    <w:nsid w:val="552D6C8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EC85F04"/>
    <w:multiLevelType w:val="hybridMultilevel"/>
    <w:tmpl w:val="C442D1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7BA2899"/>
    <w:multiLevelType w:val="multilevel"/>
    <w:tmpl w:val="F3D84692"/>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5" w15:restartNumberingAfterBreak="0">
    <w:nsid w:val="6E586D49"/>
    <w:multiLevelType w:val="multilevel"/>
    <w:tmpl w:val="15A23046"/>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abstractNum w:abstractNumId="36" w15:restartNumberingAfterBreak="0">
    <w:nsid w:val="6EDE78E9"/>
    <w:multiLevelType w:val="multilevel"/>
    <w:tmpl w:val="460CCA2C"/>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o"/>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7" w15:restartNumberingAfterBreak="0">
    <w:nsid w:val="710947D9"/>
    <w:multiLevelType w:val="multilevel"/>
    <w:tmpl w:val="A4CE1E76"/>
    <w:styleLink w:val="CompanyListBullet"/>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2"/>
      </w:rPr>
    </w:lvl>
    <w:lvl w:ilvl="2">
      <w:start w:val="1"/>
      <w:numFmt w:val="lowerRoman"/>
      <w:lvlText w:val="-"/>
      <w:lvlJc w:val="left"/>
      <w:pPr>
        <w:tabs>
          <w:tab w:val="num" w:pos="1020"/>
        </w:tabs>
        <w:ind w:left="1020" w:hanging="340"/>
      </w:pPr>
      <w:rPr>
        <w:rFonts w:ascii="Arial" w:hAnsi="Arial" w:cs="Arial"/>
      </w:rPr>
    </w:lvl>
    <w:lvl w:ilvl="3">
      <w:start w:val="1"/>
      <w:numFmt w:val="bullet"/>
      <w:lvlText w:val="-"/>
      <w:lvlJc w:val="left"/>
      <w:pPr>
        <w:tabs>
          <w:tab w:val="num" w:pos="1360"/>
        </w:tabs>
        <w:ind w:left="1360" w:hanging="340"/>
      </w:pPr>
      <w:rPr>
        <w:rFonts w:ascii="Arial" w:hAnsi="Arial" w:cs="Arial"/>
      </w:rPr>
    </w:lvl>
    <w:lvl w:ilvl="4">
      <w:start w:val="1"/>
      <w:numFmt w:val="bullet"/>
      <w:lvlRestart w:val="3"/>
      <w:lvlText w:val="-"/>
      <w:lvlJc w:val="left"/>
      <w:pPr>
        <w:tabs>
          <w:tab w:val="num" w:pos="1700"/>
        </w:tabs>
        <w:ind w:left="1700" w:hanging="340"/>
      </w:pPr>
      <w:rPr>
        <w:rFonts w:ascii="Arial" w:hAnsi="Arial" w:cs="Arial"/>
      </w:r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8" w15:restartNumberingAfterBreak="0">
    <w:nsid w:val="780C427A"/>
    <w:multiLevelType w:val="multilevel"/>
    <w:tmpl w:val="C8C238D8"/>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Arial" w:hAnsi="Arial" w:cs="Arial"/>
        <w:sz w:val="22"/>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9" w15:restartNumberingAfterBreak="0">
    <w:nsid w:val="7F7C147B"/>
    <w:multiLevelType w:val="hybridMultilevel"/>
    <w:tmpl w:val="9B3CE0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46921360">
    <w:abstractNumId w:val="0"/>
  </w:num>
  <w:num w:numId="2" w16cid:durableId="620576251">
    <w:abstractNumId w:val="35"/>
  </w:num>
  <w:num w:numId="3" w16cid:durableId="1560246466">
    <w:abstractNumId w:val="24"/>
  </w:num>
  <w:num w:numId="4" w16cid:durableId="1415544471">
    <w:abstractNumId w:val="6"/>
  </w:num>
  <w:num w:numId="5" w16cid:durableId="1273130962">
    <w:abstractNumId w:val="23"/>
  </w:num>
  <w:num w:numId="6" w16cid:durableId="753210249">
    <w:abstractNumId w:val="5"/>
  </w:num>
  <w:num w:numId="7" w16cid:durableId="359161613">
    <w:abstractNumId w:val="27"/>
  </w:num>
  <w:num w:numId="8" w16cid:durableId="396712649">
    <w:abstractNumId w:val="15"/>
  </w:num>
  <w:num w:numId="9" w16cid:durableId="1824660846">
    <w:abstractNumId w:val="30"/>
  </w:num>
  <w:num w:numId="10" w16cid:durableId="643970596">
    <w:abstractNumId w:val="36"/>
  </w:num>
  <w:num w:numId="11" w16cid:durableId="809132005">
    <w:abstractNumId w:val="1"/>
  </w:num>
  <w:num w:numId="12" w16cid:durableId="1726179280">
    <w:abstractNumId w:val="31"/>
  </w:num>
  <w:num w:numId="13" w16cid:durableId="1920098454">
    <w:abstractNumId w:val="2"/>
  </w:num>
  <w:num w:numId="14" w16cid:durableId="539441125">
    <w:abstractNumId w:val="10"/>
  </w:num>
  <w:num w:numId="15" w16cid:durableId="1232815916">
    <w:abstractNumId w:val="25"/>
  </w:num>
  <w:num w:numId="16" w16cid:durableId="1805006869">
    <w:abstractNumId w:val="20"/>
  </w:num>
  <w:num w:numId="17" w16cid:durableId="1685670749">
    <w:abstractNumId w:val="4"/>
  </w:num>
  <w:num w:numId="18" w16cid:durableId="1121336406">
    <w:abstractNumId w:val="19"/>
  </w:num>
  <w:num w:numId="19" w16cid:durableId="1361738007">
    <w:abstractNumId w:val="3"/>
  </w:num>
  <w:num w:numId="20" w16cid:durableId="1158036919">
    <w:abstractNumId w:val="38"/>
  </w:num>
  <w:num w:numId="21" w16cid:durableId="1824739132">
    <w:abstractNumId w:val="21"/>
  </w:num>
  <w:num w:numId="22" w16cid:durableId="1024742914">
    <w:abstractNumId w:val="34"/>
  </w:num>
  <w:num w:numId="23" w16cid:durableId="3746829">
    <w:abstractNumId w:val="29"/>
  </w:num>
  <w:num w:numId="24" w16cid:durableId="361059826">
    <w:abstractNumId w:val="37"/>
  </w:num>
  <w:num w:numId="25" w16cid:durableId="1374043179">
    <w:abstractNumId w:val="17"/>
  </w:num>
  <w:num w:numId="26" w16cid:durableId="857960517">
    <w:abstractNumId w:val="26"/>
  </w:num>
  <w:num w:numId="27" w16cid:durableId="2092459260">
    <w:abstractNumId w:val="16"/>
  </w:num>
  <w:num w:numId="28" w16cid:durableId="235211743">
    <w:abstractNumId w:val="39"/>
  </w:num>
  <w:num w:numId="29" w16cid:durableId="1747418573">
    <w:abstractNumId w:val="33"/>
  </w:num>
  <w:num w:numId="30" w16cid:durableId="1633485783">
    <w:abstractNumId w:val="18"/>
  </w:num>
  <w:num w:numId="31" w16cid:durableId="1635794910">
    <w:abstractNumId w:val="7"/>
  </w:num>
  <w:num w:numId="32" w16cid:durableId="100004332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Inserted" w:val="No"/>
    <w:docVar w:name="DVarLanguage" w:val="Sv"/>
    <w:docVar w:name="DVarLogotype" w:val="Yes"/>
    <w:docVar w:name="DVarPageNumberInserted" w:val="Yes"/>
  </w:docVars>
  <w:rsids>
    <w:rsidRoot w:val="00963F48"/>
    <w:rsid w:val="000004FF"/>
    <w:rsid w:val="0000082E"/>
    <w:rsid w:val="00000D68"/>
    <w:rsid w:val="0000150A"/>
    <w:rsid w:val="00001B7C"/>
    <w:rsid w:val="00001DAA"/>
    <w:rsid w:val="000042F3"/>
    <w:rsid w:val="000074E3"/>
    <w:rsid w:val="00007505"/>
    <w:rsid w:val="000115D3"/>
    <w:rsid w:val="00014500"/>
    <w:rsid w:val="00014BF3"/>
    <w:rsid w:val="0001534B"/>
    <w:rsid w:val="000154DA"/>
    <w:rsid w:val="00015F90"/>
    <w:rsid w:val="000164EA"/>
    <w:rsid w:val="000168CF"/>
    <w:rsid w:val="00021378"/>
    <w:rsid w:val="000225B7"/>
    <w:rsid w:val="00022CEE"/>
    <w:rsid w:val="00024698"/>
    <w:rsid w:val="00024EEC"/>
    <w:rsid w:val="00026EAB"/>
    <w:rsid w:val="00027547"/>
    <w:rsid w:val="000277C7"/>
    <w:rsid w:val="00027C58"/>
    <w:rsid w:val="00027EA7"/>
    <w:rsid w:val="000304E3"/>
    <w:rsid w:val="00031A2F"/>
    <w:rsid w:val="0003288E"/>
    <w:rsid w:val="000331EC"/>
    <w:rsid w:val="00034347"/>
    <w:rsid w:val="000353E9"/>
    <w:rsid w:val="00036191"/>
    <w:rsid w:val="000365B4"/>
    <w:rsid w:val="00040301"/>
    <w:rsid w:val="00040D89"/>
    <w:rsid w:val="00042C39"/>
    <w:rsid w:val="000431A2"/>
    <w:rsid w:val="00043529"/>
    <w:rsid w:val="00043B99"/>
    <w:rsid w:val="000440AD"/>
    <w:rsid w:val="000450D0"/>
    <w:rsid w:val="0004541D"/>
    <w:rsid w:val="0005141F"/>
    <w:rsid w:val="0005155F"/>
    <w:rsid w:val="00051717"/>
    <w:rsid w:val="00052224"/>
    <w:rsid w:val="00052BF3"/>
    <w:rsid w:val="0005314B"/>
    <w:rsid w:val="00053867"/>
    <w:rsid w:val="000541B3"/>
    <w:rsid w:val="00055633"/>
    <w:rsid w:val="000557BE"/>
    <w:rsid w:val="000574B7"/>
    <w:rsid w:val="000574DA"/>
    <w:rsid w:val="000606CA"/>
    <w:rsid w:val="00061E6F"/>
    <w:rsid w:val="000642F2"/>
    <w:rsid w:val="00065A5C"/>
    <w:rsid w:val="00066654"/>
    <w:rsid w:val="0007138D"/>
    <w:rsid w:val="000738F0"/>
    <w:rsid w:val="00073CD2"/>
    <w:rsid w:val="00073CF2"/>
    <w:rsid w:val="00074B9A"/>
    <w:rsid w:val="000755D9"/>
    <w:rsid w:val="0007678A"/>
    <w:rsid w:val="00076AC9"/>
    <w:rsid w:val="000778B9"/>
    <w:rsid w:val="00077D81"/>
    <w:rsid w:val="00080540"/>
    <w:rsid w:val="000823EA"/>
    <w:rsid w:val="00082BAF"/>
    <w:rsid w:val="000836BE"/>
    <w:rsid w:val="00086450"/>
    <w:rsid w:val="00090037"/>
    <w:rsid w:val="00091289"/>
    <w:rsid w:val="00091444"/>
    <w:rsid w:val="0009162C"/>
    <w:rsid w:val="00091ABC"/>
    <w:rsid w:val="00093C8E"/>
    <w:rsid w:val="00093DA8"/>
    <w:rsid w:val="00093E68"/>
    <w:rsid w:val="00093F36"/>
    <w:rsid w:val="00093FC1"/>
    <w:rsid w:val="00094077"/>
    <w:rsid w:val="00094800"/>
    <w:rsid w:val="000A1F6C"/>
    <w:rsid w:val="000A5678"/>
    <w:rsid w:val="000A6429"/>
    <w:rsid w:val="000A72F8"/>
    <w:rsid w:val="000B0D5E"/>
    <w:rsid w:val="000B240E"/>
    <w:rsid w:val="000B3049"/>
    <w:rsid w:val="000B44E1"/>
    <w:rsid w:val="000B4766"/>
    <w:rsid w:val="000B7C74"/>
    <w:rsid w:val="000C3C6A"/>
    <w:rsid w:val="000C5F7C"/>
    <w:rsid w:val="000C686B"/>
    <w:rsid w:val="000C71A5"/>
    <w:rsid w:val="000C7E96"/>
    <w:rsid w:val="000C7FB1"/>
    <w:rsid w:val="000D19A7"/>
    <w:rsid w:val="000D2A63"/>
    <w:rsid w:val="000D4078"/>
    <w:rsid w:val="000D4B7E"/>
    <w:rsid w:val="000D4F5F"/>
    <w:rsid w:val="000E02CB"/>
    <w:rsid w:val="000E0324"/>
    <w:rsid w:val="000E13E3"/>
    <w:rsid w:val="000E4246"/>
    <w:rsid w:val="000E7725"/>
    <w:rsid w:val="000F0BBF"/>
    <w:rsid w:val="000F0E64"/>
    <w:rsid w:val="000F0F5C"/>
    <w:rsid w:val="000F294C"/>
    <w:rsid w:val="000F2DC6"/>
    <w:rsid w:val="000F3AD0"/>
    <w:rsid w:val="0010002E"/>
    <w:rsid w:val="00100261"/>
    <w:rsid w:val="00100571"/>
    <w:rsid w:val="00100F7D"/>
    <w:rsid w:val="0010243F"/>
    <w:rsid w:val="00104B8E"/>
    <w:rsid w:val="00104C21"/>
    <w:rsid w:val="00105404"/>
    <w:rsid w:val="00106581"/>
    <w:rsid w:val="001071C9"/>
    <w:rsid w:val="00110A6D"/>
    <w:rsid w:val="00111C1C"/>
    <w:rsid w:val="00113739"/>
    <w:rsid w:val="0011381A"/>
    <w:rsid w:val="00115463"/>
    <w:rsid w:val="00116D4C"/>
    <w:rsid w:val="0012143A"/>
    <w:rsid w:val="0012144F"/>
    <w:rsid w:val="00121666"/>
    <w:rsid w:val="00121869"/>
    <w:rsid w:val="00121E97"/>
    <w:rsid w:val="001229FD"/>
    <w:rsid w:val="00122B6A"/>
    <w:rsid w:val="00122C4C"/>
    <w:rsid w:val="00126563"/>
    <w:rsid w:val="00126F6D"/>
    <w:rsid w:val="00127204"/>
    <w:rsid w:val="001301D3"/>
    <w:rsid w:val="00131D8E"/>
    <w:rsid w:val="00132D1E"/>
    <w:rsid w:val="00132FA8"/>
    <w:rsid w:val="0013461E"/>
    <w:rsid w:val="00134BE6"/>
    <w:rsid w:val="001361F8"/>
    <w:rsid w:val="00136440"/>
    <w:rsid w:val="0014136B"/>
    <w:rsid w:val="001443D2"/>
    <w:rsid w:val="00144C21"/>
    <w:rsid w:val="00144ECF"/>
    <w:rsid w:val="0014636A"/>
    <w:rsid w:val="00146DBA"/>
    <w:rsid w:val="00151866"/>
    <w:rsid w:val="00151EB0"/>
    <w:rsid w:val="00152058"/>
    <w:rsid w:val="00152F3E"/>
    <w:rsid w:val="0015320B"/>
    <w:rsid w:val="00153613"/>
    <w:rsid w:val="0015550E"/>
    <w:rsid w:val="001558D7"/>
    <w:rsid w:val="00155D29"/>
    <w:rsid w:val="00156DE5"/>
    <w:rsid w:val="001608B3"/>
    <w:rsid w:val="001628E1"/>
    <w:rsid w:val="00162FF3"/>
    <w:rsid w:val="00165377"/>
    <w:rsid w:val="00166144"/>
    <w:rsid w:val="00166C0E"/>
    <w:rsid w:val="001674E9"/>
    <w:rsid w:val="00167C84"/>
    <w:rsid w:val="001701D6"/>
    <w:rsid w:val="001719F8"/>
    <w:rsid w:val="001728A6"/>
    <w:rsid w:val="00172E9B"/>
    <w:rsid w:val="001771D3"/>
    <w:rsid w:val="00177693"/>
    <w:rsid w:val="00180C50"/>
    <w:rsid w:val="0018346D"/>
    <w:rsid w:val="001849F1"/>
    <w:rsid w:val="001853A1"/>
    <w:rsid w:val="0018636A"/>
    <w:rsid w:val="00190A87"/>
    <w:rsid w:val="00190AB4"/>
    <w:rsid w:val="00191561"/>
    <w:rsid w:val="001918BC"/>
    <w:rsid w:val="001933FF"/>
    <w:rsid w:val="00193856"/>
    <w:rsid w:val="00194E3D"/>
    <w:rsid w:val="00196BFC"/>
    <w:rsid w:val="001A038B"/>
    <w:rsid w:val="001A0F12"/>
    <w:rsid w:val="001A1DE7"/>
    <w:rsid w:val="001A1F20"/>
    <w:rsid w:val="001A360B"/>
    <w:rsid w:val="001A37DE"/>
    <w:rsid w:val="001A3800"/>
    <w:rsid w:val="001A42CF"/>
    <w:rsid w:val="001A56A4"/>
    <w:rsid w:val="001A635A"/>
    <w:rsid w:val="001A7FB8"/>
    <w:rsid w:val="001B0C35"/>
    <w:rsid w:val="001B1ED4"/>
    <w:rsid w:val="001B29E1"/>
    <w:rsid w:val="001B39E3"/>
    <w:rsid w:val="001B5E95"/>
    <w:rsid w:val="001B5EDD"/>
    <w:rsid w:val="001B691C"/>
    <w:rsid w:val="001B7B8E"/>
    <w:rsid w:val="001B7D7C"/>
    <w:rsid w:val="001C0159"/>
    <w:rsid w:val="001C2C9B"/>
    <w:rsid w:val="001C344B"/>
    <w:rsid w:val="001C584D"/>
    <w:rsid w:val="001C7A3B"/>
    <w:rsid w:val="001D0071"/>
    <w:rsid w:val="001D0D74"/>
    <w:rsid w:val="001D21AC"/>
    <w:rsid w:val="001D258F"/>
    <w:rsid w:val="001D446E"/>
    <w:rsid w:val="001D47E3"/>
    <w:rsid w:val="001D50FD"/>
    <w:rsid w:val="001D59D1"/>
    <w:rsid w:val="001D6360"/>
    <w:rsid w:val="001D7367"/>
    <w:rsid w:val="001D766F"/>
    <w:rsid w:val="001D7DFF"/>
    <w:rsid w:val="001E1235"/>
    <w:rsid w:val="001E13D8"/>
    <w:rsid w:val="001E1503"/>
    <w:rsid w:val="001E1E3B"/>
    <w:rsid w:val="001E237E"/>
    <w:rsid w:val="001E3146"/>
    <w:rsid w:val="001E46EE"/>
    <w:rsid w:val="001E4C60"/>
    <w:rsid w:val="001E6B91"/>
    <w:rsid w:val="001F0901"/>
    <w:rsid w:val="001F2091"/>
    <w:rsid w:val="001F2216"/>
    <w:rsid w:val="001F782E"/>
    <w:rsid w:val="00200545"/>
    <w:rsid w:val="00203800"/>
    <w:rsid w:val="00205B47"/>
    <w:rsid w:val="00205D93"/>
    <w:rsid w:val="00206351"/>
    <w:rsid w:val="00206C05"/>
    <w:rsid w:val="00206C0C"/>
    <w:rsid w:val="00206E24"/>
    <w:rsid w:val="00206F75"/>
    <w:rsid w:val="00210F7F"/>
    <w:rsid w:val="00211BF9"/>
    <w:rsid w:val="002137C0"/>
    <w:rsid w:val="00213BBB"/>
    <w:rsid w:val="002142FC"/>
    <w:rsid w:val="0021499D"/>
    <w:rsid w:val="00214D98"/>
    <w:rsid w:val="00215016"/>
    <w:rsid w:val="0021524F"/>
    <w:rsid w:val="0022005A"/>
    <w:rsid w:val="002209FC"/>
    <w:rsid w:val="00221ED8"/>
    <w:rsid w:val="0022243C"/>
    <w:rsid w:val="00222BCE"/>
    <w:rsid w:val="00224331"/>
    <w:rsid w:val="002254E8"/>
    <w:rsid w:val="0022563F"/>
    <w:rsid w:val="002262B8"/>
    <w:rsid w:val="00226321"/>
    <w:rsid w:val="00226EB6"/>
    <w:rsid w:val="002277C3"/>
    <w:rsid w:val="002304D7"/>
    <w:rsid w:val="00230543"/>
    <w:rsid w:val="0023060E"/>
    <w:rsid w:val="002316A0"/>
    <w:rsid w:val="002326A8"/>
    <w:rsid w:val="00236469"/>
    <w:rsid w:val="00236B03"/>
    <w:rsid w:val="00240ACC"/>
    <w:rsid w:val="0024194C"/>
    <w:rsid w:val="00242F2B"/>
    <w:rsid w:val="002457F8"/>
    <w:rsid w:val="00245994"/>
    <w:rsid w:val="00245B79"/>
    <w:rsid w:val="00245F09"/>
    <w:rsid w:val="00250D13"/>
    <w:rsid w:val="00251931"/>
    <w:rsid w:val="002519DB"/>
    <w:rsid w:val="00252453"/>
    <w:rsid w:val="00252FBA"/>
    <w:rsid w:val="00253C99"/>
    <w:rsid w:val="00253E9E"/>
    <w:rsid w:val="00254434"/>
    <w:rsid w:val="00255DDA"/>
    <w:rsid w:val="00256CA5"/>
    <w:rsid w:val="0026062F"/>
    <w:rsid w:val="0026146F"/>
    <w:rsid w:val="00262918"/>
    <w:rsid w:val="00265161"/>
    <w:rsid w:val="0026563D"/>
    <w:rsid w:val="00265941"/>
    <w:rsid w:val="002671A6"/>
    <w:rsid w:val="002730CA"/>
    <w:rsid w:val="00273DF3"/>
    <w:rsid w:val="00275C5B"/>
    <w:rsid w:val="00275CB1"/>
    <w:rsid w:val="002761C4"/>
    <w:rsid w:val="00276583"/>
    <w:rsid w:val="00276FD3"/>
    <w:rsid w:val="00280D31"/>
    <w:rsid w:val="00281866"/>
    <w:rsid w:val="00281E7C"/>
    <w:rsid w:val="00283186"/>
    <w:rsid w:val="0028318E"/>
    <w:rsid w:val="00283611"/>
    <w:rsid w:val="00284A4B"/>
    <w:rsid w:val="00284C75"/>
    <w:rsid w:val="00285DF3"/>
    <w:rsid w:val="002861FA"/>
    <w:rsid w:val="002865BD"/>
    <w:rsid w:val="00290CF8"/>
    <w:rsid w:val="00294391"/>
    <w:rsid w:val="002947F1"/>
    <w:rsid w:val="00294B32"/>
    <w:rsid w:val="002968AE"/>
    <w:rsid w:val="00297902"/>
    <w:rsid w:val="002A033C"/>
    <w:rsid w:val="002A27B4"/>
    <w:rsid w:val="002A511F"/>
    <w:rsid w:val="002A5B29"/>
    <w:rsid w:val="002A62C9"/>
    <w:rsid w:val="002A7242"/>
    <w:rsid w:val="002B06BD"/>
    <w:rsid w:val="002B1766"/>
    <w:rsid w:val="002B1FFA"/>
    <w:rsid w:val="002B3496"/>
    <w:rsid w:val="002B4CF4"/>
    <w:rsid w:val="002B5087"/>
    <w:rsid w:val="002C5069"/>
    <w:rsid w:val="002C7B41"/>
    <w:rsid w:val="002D03FA"/>
    <w:rsid w:val="002D132A"/>
    <w:rsid w:val="002D1C69"/>
    <w:rsid w:val="002D2015"/>
    <w:rsid w:val="002D2183"/>
    <w:rsid w:val="002D232F"/>
    <w:rsid w:val="002D2917"/>
    <w:rsid w:val="002D4055"/>
    <w:rsid w:val="002D4A14"/>
    <w:rsid w:val="002D5120"/>
    <w:rsid w:val="002D79FB"/>
    <w:rsid w:val="002D7B42"/>
    <w:rsid w:val="002E0AB0"/>
    <w:rsid w:val="002E0BD1"/>
    <w:rsid w:val="002E3CFC"/>
    <w:rsid w:val="002E558B"/>
    <w:rsid w:val="002E66A2"/>
    <w:rsid w:val="002E7A0C"/>
    <w:rsid w:val="002F1A95"/>
    <w:rsid w:val="002F23A6"/>
    <w:rsid w:val="002F6502"/>
    <w:rsid w:val="002F6593"/>
    <w:rsid w:val="002F6C62"/>
    <w:rsid w:val="002F6FB3"/>
    <w:rsid w:val="00301116"/>
    <w:rsid w:val="00303354"/>
    <w:rsid w:val="00303B6B"/>
    <w:rsid w:val="00304261"/>
    <w:rsid w:val="00304D49"/>
    <w:rsid w:val="003059B8"/>
    <w:rsid w:val="00306B17"/>
    <w:rsid w:val="00306C5D"/>
    <w:rsid w:val="003075AE"/>
    <w:rsid w:val="003124EA"/>
    <w:rsid w:val="0031302F"/>
    <w:rsid w:val="00313BE9"/>
    <w:rsid w:val="003148AE"/>
    <w:rsid w:val="003148D7"/>
    <w:rsid w:val="00314DDA"/>
    <w:rsid w:val="00315A1B"/>
    <w:rsid w:val="003160BF"/>
    <w:rsid w:val="00317F8A"/>
    <w:rsid w:val="00320D8E"/>
    <w:rsid w:val="00322F89"/>
    <w:rsid w:val="003247B3"/>
    <w:rsid w:val="00325A62"/>
    <w:rsid w:val="00326F3D"/>
    <w:rsid w:val="00327055"/>
    <w:rsid w:val="00327887"/>
    <w:rsid w:val="0033215C"/>
    <w:rsid w:val="003331E2"/>
    <w:rsid w:val="00335048"/>
    <w:rsid w:val="003374FB"/>
    <w:rsid w:val="00337622"/>
    <w:rsid w:val="00340A2B"/>
    <w:rsid w:val="00340F6B"/>
    <w:rsid w:val="00341A8B"/>
    <w:rsid w:val="00341AAD"/>
    <w:rsid w:val="00342413"/>
    <w:rsid w:val="0034257D"/>
    <w:rsid w:val="00346BE8"/>
    <w:rsid w:val="00347DBF"/>
    <w:rsid w:val="00351D23"/>
    <w:rsid w:val="003522B2"/>
    <w:rsid w:val="003540FF"/>
    <w:rsid w:val="0035470D"/>
    <w:rsid w:val="0035627C"/>
    <w:rsid w:val="003563E7"/>
    <w:rsid w:val="00357940"/>
    <w:rsid w:val="003601CB"/>
    <w:rsid w:val="0036026F"/>
    <w:rsid w:val="00361D09"/>
    <w:rsid w:val="003648D9"/>
    <w:rsid w:val="0036590E"/>
    <w:rsid w:val="003661CA"/>
    <w:rsid w:val="0036701C"/>
    <w:rsid w:val="003673A9"/>
    <w:rsid w:val="00371808"/>
    <w:rsid w:val="0037473C"/>
    <w:rsid w:val="00374C2B"/>
    <w:rsid w:val="00374DA9"/>
    <w:rsid w:val="003751A5"/>
    <w:rsid w:val="00375841"/>
    <w:rsid w:val="00376837"/>
    <w:rsid w:val="00376DB5"/>
    <w:rsid w:val="00376FF5"/>
    <w:rsid w:val="003771BD"/>
    <w:rsid w:val="00377A67"/>
    <w:rsid w:val="00381734"/>
    <w:rsid w:val="0038264C"/>
    <w:rsid w:val="003829DF"/>
    <w:rsid w:val="00382A91"/>
    <w:rsid w:val="00382EF9"/>
    <w:rsid w:val="003834D7"/>
    <w:rsid w:val="00384DA8"/>
    <w:rsid w:val="00386065"/>
    <w:rsid w:val="0038656A"/>
    <w:rsid w:val="00386A13"/>
    <w:rsid w:val="003879D4"/>
    <w:rsid w:val="003906F4"/>
    <w:rsid w:val="00394FB2"/>
    <w:rsid w:val="0039514E"/>
    <w:rsid w:val="00395C52"/>
    <w:rsid w:val="00396206"/>
    <w:rsid w:val="003970F9"/>
    <w:rsid w:val="00397245"/>
    <w:rsid w:val="00397428"/>
    <w:rsid w:val="00397840"/>
    <w:rsid w:val="00397CDB"/>
    <w:rsid w:val="003A0924"/>
    <w:rsid w:val="003A22F0"/>
    <w:rsid w:val="003A262C"/>
    <w:rsid w:val="003A371E"/>
    <w:rsid w:val="003A3BE7"/>
    <w:rsid w:val="003A4D77"/>
    <w:rsid w:val="003A511E"/>
    <w:rsid w:val="003A520D"/>
    <w:rsid w:val="003A7E7C"/>
    <w:rsid w:val="003B0B73"/>
    <w:rsid w:val="003B18C8"/>
    <w:rsid w:val="003B2F17"/>
    <w:rsid w:val="003B3791"/>
    <w:rsid w:val="003B4A04"/>
    <w:rsid w:val="003C153E"/>
    <w:rsid w:val="003C1AAF"/>
    <w:rsid w:val="003C5461"/>
    <w:rsid w:val="003C5C4C"/>
    <w:rsid w:val="003C6B40"/>
    <w:rsid w:val="003C7644"/>
    <w:rsid w:val="003D0203"/>
    <w:rsid w:val="003D187B"/>
    <w:rsid w:val="003D1B79"/>
    <w:rsid w:val="003D2C72"/>
    <w:rsid w:val="003D3A96"/>
    <w:rsid w:val="003D4F90"/>
    <w:rsid w:val="003D5911"/>
    <w:rsid w:val="003D791D"/>
    <w:rsid w:val="003D7DAE"/>
    <w:rsid w:val="003E0FBE"/>
    <w:rsid w:val="003E2591"/>
    <w:rsid w:val="003E285F"/>
    <w:rsid w:val="003E293A"/>
    <w:rsid w:val="003E2DB8"/>
    <w:rsid w:val="003E4144"/>
    <w:rsid w:val="003E4D60"/>
    <w:rsid w:val="003E529B"/>
    <w:rsid w:val="003E5AAE"/>
    <w:rsid w:val="003F02BF"/>
    <w:rsid w:val="003F2569"/>
    <w:rsid w:val="003F33F2"/>
    <w:rsid w:val="003F469C"/>
    <w:rsid w:val="003F5761"/>
    <w:rsid w:val="003F6440"/>
    <w:rsid w:val="003F6E48"/>
    <w:rsid w:val="00400B90"/>
    <w:rsid w:val="00402A1A"/>
    <w:rsid w:val="004043FC"/>
    <w:rsid w:val="004072BD"/>
    <w:rsid w:val="004107C3"/>
    <w:rsid w:val="00411166"/>
    <w:rsid w:val="00411542"/>
    <w:rsid w:val="00412377"/>
    <w:rsid w:val="004154ED"/>
    <w:rsid w:val="00416160"/>
    <w:rsid w:val="004166EC"/>
    <w:rsid w:val="00416BEF"/>
    <w:rsid w:val="00420243"/>
    <w:rsid w:val="00420464"/>
    <w:rsid w:val="00420792"/>
    <w:rsid w:val="0042139E"/>
    <w:rsid w:val="00421B4F"/>
    <w:rsid w:val="00422226"/>
    <w:rsid w:val="00422A86"/>
    <w:rsid w:val="00422C94"/>
    <w:rsid w:val="00424082"/>
    <w:rsid w:val="0042488A"/>
    <w:rsid w:val="00424E67"/>
    <w:rsid w:val="004254FE"/>
    <w:rsid w:val="004257BA"/>
    <w:rsid w:val="0042712B"/>
    <w:rsid w:val="00427A51"/>
    <w:rsid w:val="00430762"/>
    <w:rsid w:val="00430816"/>
    <w:rsid w:val="00430F36"/>
    <w:rsid w:val="0043105B"/>
    <w:rsid w:val="00431CAC"/>
    <w:rsid w:val="00433E55"/>
    <w:rsid w:val="00434A48"/>
    <w:rsid w:val="00434FC7"/>
    <w:rsid w:val="004353C2"/>
    <w:rsid w:val="0043555A"/>
    <w:rsid w:val="0043560C"/>
    <w:rsid w:val="00435947"/>
    <w:rsid w:val="00436805"/>
    <w:rsid w:val="00437661"/>
    <w:rsid w:val="00441874"/>
    <w:rsid w:val="00446A67"/>
    <w:rsid w:val="004470E1"/>
    <w:rsid w:val="00447C25"/>
    <w:rsid w:val="00450404"/>
    <w:rsid w:val="00450553"/>
    <w:rsid w:val="00452921"/>
    <w:rsid w:val="004548D1"/>
    <w:rsid w:val="00454A88"/>
    <w:rsid w:val="00460A44"/>
    <w:rsid w:val="004637D8"/>
    <w:rsid w:val="00463D7D"/>
    <w:rsid w:val="0046798B"/>
    <w:rsid w:val="00471229"/>
    <w:rsid w:val="0047190E"/>
    <w:rsid w:val="00471A4D"/>
    <w:rsid w:val="00472640"/>
    <w:rsid w:val="004735A3"/>
    <w:rsid w:val="00473A3E"/>
    <w:rsid w:val="0047495C"/>
    <w:rsid w:val="004765F9"/>
    <w:rsid w:val="004817E0"/>
    <w:rsid w:val="00484874"/>
    <w:rsid w:val="0048514A"/>
    <w:rsid w:val="00485AF2"/>
    <w:rsid w:val="00485D88"/>
    <w:rsid w:val="0048644E"/>
    <w:rsid w:val="00487645"/>
    <w:rsid w:val="004965D2"/>
    <w:rsid w:val="00496738"/>
    <w:rsid w:val="004A09E8"/>
    <w:rsid w:val="004A176C"/>
    <w:rsid w:val="004A1DBF"/>
    <w:rsid w:val="004A584F"/>
    <w:rsid w:val="004A6004"/>
    <w:rsid w:val="004A79C4"/>
    <w:rsid w:val="004B187F"/>
    <w:rsid w:val="004B23E9"/>
    <w:rsid w:val="004B256E"/>
    <w:rsid w:val="004B41CB"/>
    <w:rsid w:val="004B4EB8"/>
    <w:rsid w:val="004B5948"/>
    <w:rsid w:val="004B5FDE"/>
    <w:rsid w:val="004C06F3"/>
    <w:rsid w:val="004C0EF8"/>
    <w:rsid w:val="004C1357"/>
    <w:rsid w:val="004C1AA0"/>
    <w:rsid w:val="004C391D"/>
    <w:rsid w:val="004C4B85"/>
    <w:rsid w:val="004C5E03"/>
    <w:rsid w:val="004C5F08"/>
    <w:rsid w:val="004C73DC"/>
    <w:rsid w:val="004C7D88"/>
    <w:rsid w:val="004D03E1"/>
    <w:rsid w:val="004D0701"/>
    <w:rsid w:val="004D22E6"/>
    <w:rsid w:val="004D2A4A"/>
    <w:rsid w:val="004D4DBF"/>
    <w:rsid w:val="004D5336"/>
    <w:rsid w:val="004D648C"/>
    <w:rsid w:val="004D6D4B"/>
    <w:rsid w:val="004D78C0"/>
    <w:rsid w:val="004E194A"/>
    <w:rsid w:val="004E2266"/>
    <w:rsid w:val="004E340C"/>
    <w:rsid w:val="004E3657"/>
    <w:rsid w:val="004E41DF"/>
    <w:rsid w:val="004E5000"/>
    <w:rsid w:val="004E5D7B"/>
    <w:rsid w:val="004E6EF8"/>
    <w:rsid w:val="004E78BB"/>
    <w:rsid w:val="004E7F76"/>
    <w:rsid w:val="004F0167"/>
    <w:rsid w:val="004F15F4"/>
    <w:rsid w:val="004F1632"/>
    <w:rsid w:val="004F55E1"/>
    <w:rsid w:val="004F5894"/>
    <w:rsid w:val="004F6CC8"/>
    <w:rsid w:val="004F720B"/>
    <w:rsid w:val="004F730A"/>
    <w:rsid w:val="004F7ED0"/>
    <w:rsid w:val="00500983"/>
    <w:rsid w:val="00500B95"/>
    <w:rsid w:val="0050134A"/>
    <w:rsid w:val="00501E7A"/>
    <w:rsid w:val="00504E22"/>
    <w:rsid w:val="00505A1A"/>
    <w:rsid w:val="005071C2"/>
    <w:rsid w:val="0050729E"/>
    <w:rsid w:val="0050758C"/>
    <w:rsid w:val="005075DA"/>
    <w:rsid w:val="005111EE"/>
    <w:rsid w:val="005113CB"/>
    <w:rsid w:val="0051281B"/>
    <w:rsid w:val="00514079"/>
    <w:rsid w:val="0051549E"/>
    <w:rsid w:val="005158B7"/>
    <w:rsid w:val="0051739C"/>
    <w:rsid w:val="00520E08"/>
    <w:rsid w:val="0052125A"/>
    <w:rsid w:val="00522C7E"/>
    <w:rsid w:val="005255A7"/>
    <w:rsid w:val="005268F8"/>
    <w:rsid w:val="00526C2F"/>
    <w:rsid w:val="00527212"/>
    <w:rsid w:val="00527D4F"/>
    <w:rsid w:val="005300CF"/>
    <w:rsid w:val="005309D7"/>
    <w:rsid w:val="005340BC"/>
    <w:rsid w:val="00534450"/>
    <w:rsid w:val="005355ED"/>
    <w:rsid w:val="00536DF7"/>
    <w:rsid w:val="0054100D"/>
    <w:rsid w:val="005413AB"/>
    <w:rsid w:val="005417E6"/>
    <w:rsid w:val="0054506A"/>
    <w:rsid w:val="00545E25"/>
    <w:rsid w:val="00546402"/>
    <w:rsid w:val="00546416"/>
    <w:rsid w:val="0055438E"/>
    <w:rsid w:val="005567B7"/>
    <w:rsid w:val="00556DC7"/>
    <w:rsid w:val="00557A54"/>
    <w:rsid w:val="005606CF"/>
    <w:rsid w:val="00560F8D"/>
    <w:rsid w:val="005616CC"/>
    <w:rsid w:val="0056195E"/>
    <w:rsid w:val="00563E54"/>
    <w:rsid w:val="0056421E"/>
    <w:rsid w:val="0056435D"/>
    <w:rsid w:val="005649FD"/>
    <w:rsid w:val="00564BCB"/>
    <w:rsid w:val="00566E5B"/>
    <w:rsid w:val="00566FA5"/>
    <w:rsid w:val="00567703"/>
    <w:rsid w:val="00571AEE"/>
    <w:rsid w:val="00572ABB"/>
    <w:rsid w:val="00573134"/>
    <w:rsid w:val="00573F75"/>
    <w:rsid w:val="00575588"/>
    <w:rsid w:val="0057613D"/>
    <w:rsid w:val="00577720"/>
    <w:rsid w:val="00580B8D"/>
    <w:rsid w:val="00583169"/>
    <w:rsid w:val="0058518D"/>
    <w:rsid w:val="005872EF"/>
    <w:rsid w:val="00590C7A"/>
    <w:rsid w:val="00591354"/>
    <w:rsid w:val="0059213E"/>
    <w:rsid w:val="00592C8E"/>
    <w:rsid w:val="00593414"/>
    <w:rsid w:val="00594354"/>
    <w:rsid w:val="00594C61"/>
    <w:rsid w:val="0059570C"/>
    <w:rsid w:val="005A1336"/>
    <w:rsid w:val="005A1FC2"/>
    <w:rsid w:val="005A2B81"/>
    <w:rsid w:val="005A2BCA"/>
    <w:rsid w:val="005A2C1A"/>
    <w:rsid w:val="005A30AA"/>
    <w:rsid w:val="005A3E69"/>
    <w:rsid w:val="005A463B"/>
    <w:rsid w:val="005A5138"/>
    <w:rsid w:val="005A6C7F"/>
    <w:rsid w:val="005A7DF0"/>
    <w:rsid w:val="005B0C2B"/>
    <w:rsid w:val="005B0FA6"/>
    <w:rsid w:val="005B320A"/>
    <w:rsid w:val="005B5D68"/>
    <w:rsid w:val="005B5ED2"/>
    <w:rsid w:val="005B7F12"/>
    <w:rsid w:val="005C0175"/>
    <w:rsid w:val="005C0429"/>
    <w:rsid w:val="005C19FF"/>
    <w:rsid w:val="005C298F"/>
    <w:rsid w:val="005C2E72"/>
    <w:rsid w:val="005C403D"/>
    <w:rsid w:val="005C4A66"/>
    <w:rsid w:val="005C5214"/>
    <w:rsid w:val="005C540D"/>
    <w:rsid w:val="005C5848"/>
    <w:rsid w:val="005C5DF6"/>
    <w:rsid w:val="005C6366"/>
    <w:rsid w:val="005C6C3E"/>
    <w:rsid w:val="005C714B"/>
    <w:rsid w:val="005D1477"/>
    <w:rsid w:val="005D2124"/>
    <w:rsid w:val="005D3D08"/>
    <w:rsid w:val="005D5660"/>
    <w:rsid w:val="005D5977"/>
    <w:rsid w:val="005D5DB8"/>
    <w:rsid w:val="005D5E1C"/>
    <w:rsid w:val="005D7FE5"/>
    <w:rsid w:val="005E0360"/>
    <w:rsid w:val="005E03CA"/>
    <w:rsid w:val="005E26FA"/>
    <w:rsid w:val="005E29A7"/>
    <w:rsid w:val="005E30B9"/>
    <w:rsid w:val="005E3338"/>
    <w:rsid w:val="005E4671"/>
    <w:rsid w:val="005E478E"/>
    <w:rsid w:val="005E6D79"/>
    <w:rsid w:val="005E73F9"/>
    <w:rsid w:val="005E747E"/>
    <w:rsid w:val="005F06DD"/>
    <w:rsid w:val="005F1018"/>
    <w:rsid w:val="005F11C2"/>
    <w:rsid w:val="005F1519"/>
    <w:rsid w:val="005F2CA3"/>
    <w:rsid w:val="005F33BB"/>
    <w:rsid w:val="005F3F0C"/>
    <w:rsid w:val="005F60FE"/>
    <w:rsid w:val="005F6316"/>
    <w:rsid w:val="005F682C"/>
    <w:rsid w:val="005F7313"/>
    <w:rsid w:val="005F7509"/>
    <w:rsid w:val="00601E37"/>
    <w:rsid w:val="0060391E"/>
    <w:rsid w:val="00604686"/>
    <w:rsid w:val="00605680"/>
    <w:rsid w:val="00607B11"/>
    <w:rsid w:val="006107CA"/>
    <w:rsid w:val="00610889"/>
    <w:rsid w:val="00610C93"/>
    <w:rsid w:val="0061110E"/>
    <w:rsid w:val="006115B7"/>
    <w:rsid w:val="00612868"/>
    <w:rsid w:val="00614014"/>
    <w:rsid w:val="00614AE7"/>
    <w:rsid w:val="00615395"/>
    <w:rsid w:val="006156F1"/>
    <w:rsid w:val="00615F2E"/>
    <w:rsid w:val="00616A34"/>
    <w:rsid w:val="00617CFB"/>
    <w:rsid w:val="0062051B"/>
    <w:rsid w:val="00621094"/>
    <w:rsid w:val="006216E5"/>
    <w:rsid w:val="0062172F"/>
    <w:rsid w:val="00621778"/>
    <w:rsid w:val="00622E6D"/>
    <w:rsid w:val="006233F9"/>
    <w:rsid w:val="00623E6D"/>
    <w:rsid w:val="00625184"/>
    <w:rsid w:val="00626319"/>
    <w:rsid w:val="00631A71"/>
    <w:rsid w:val="00631AE9"/>
    <w:rsid w:val="00632326"/>
    <w:rsid w:val="00632F3D"/>
    <w:rsid w:val="00632FDD"/>
    <w:rsid w:val="0063392D"/>
    <w:rsid w:val="006339E7"/>
    <w:rsid w:val="006343EB"/>
    <w:rsid w:val="006354FC"/>
    <w:rsid w:val="00635CA5"/>
    <w:rsid w:val="00635F8F"/>
    <w:rsid w:val="006369FE"/>
    <w:rsid w:val="00636B69"/>
    <w:rsid w:val="00636CE4"/>
    <w:rsid w:val="00637C96"/>
    <w:rsid w:val="00637D12"/>
    <w:rsid w:val="00637E9D"/>
    <w:rsid w:val="006400BB"/>
    <w:rsid w:val="006419C8"/>
    <w:rsid w:val="00642ACA"/>
    <w:rsid w:val="00643179"/>
    <w:rsid w:val="00643459"/>
    <w:rsid w:val="00644B4A"/>
    <w:rsid w:val="00644DA4"/>
    <w:rsid w:val="00644FA7"/>
    <w:rsid w:val="0064510D"/>
    <w:rsid w:val="00647096"/>
    <w:rsid w:val="00647FFD"/>
    <w:rsid w:val="00650E6C"/>
    <w:rsid w:val="0065105F"/>
    <w:rsid w:val="00651447"/>
    <w:rsid w:val="0065206E"/>
    <w:rsid w:val="006528A6"/>
    <w:rsid w:val="00652997"/>
    <w:rsid w:val="00655F61"/>
    <w:rsid w:val="00655F69"/>
    <w:rsid w:val="00660254"/>
    <w:rsid w:val="006606F9"/>
    <w:rsid w:val="006617F5"/>
    <w:rsid w:val="00663FC5"/>
    <w:rsid w:val="00665252"/>
    <w:rsid w:val="0066576C"/>
    <w:rsid w:val="00666021"/>
    <w:rsid w:val="0066612A"/>
    <w:rsid w:val="006674EB"/>
    <w:rsid w:val="00667E57"/>
    <w:rsid w:val="006703A6"/>
    <w:rsid w:val="00671713"/>
    <w:rsid w:val="006722D8"/>
    <w:rsid w:val="00676A4D"/>
    <w:rsid w:val="006800D4"/>
    <w:rsid w:val="0068047C"/>
    <w:rsid w:val="00681395"/>
    <w:rsid w:val="006814EE"/>
    <w:rsid w:val="00690589"/>
    <w:rsid w:val="00690882"/>
    <w:rsid w:val="006913EA"/>
    <w:rsid w:val="00691E08"/>
    <w:rsid w:val="0069223A"/>
    <w:rsid w:val="006926EF"/>
    <w:rsid w:val="00694CB2"/>
    <w:rsid w:val="00694D38"/>
    <w:rsid w:val="006956BD"/>
    <w:rsid w:val="00695998"/>
    <w:rsid w:val="00695BC5"/>
    <w:rsid w:val="006963C4"/>
    <w:rsid w:val="00696976"/>
    <w:rsid w:val="00697BA1"/>
    <w:rsid w:val="006A12A1"/>
    <w:rsid w:val="006A1BFB"/>
    <w:rsid w:val="006A287B"/>
    <w:rsid w:val="006A2B53"/>
    <w:rsid w:val="006B4448"/>
    <w:rsid w:val="006B4703"/>
    <w:rsid w:val="006B524A"/>
    <w:rsid w:val="006B56FF"/>
    <w:rsid w:val="006B5B55"/>
    <w:rsid w:val="006B68CC"/>
    <w:rsid w:val="006B7F4B"/>
    <w:rsid w:val="006C0C29"/>
    <w:rsid w:val="006C105D"/>
    <w:rsid w:val="006C1F40"/>
    <w:rsid w:val="006C2846"/>
    <w:rsid w:val="006C286C"/>
    <w:rsid w:val="006C44D5"/>
    <w:rsid w:val="006C59FD"/>
    <w:rsid w:val="006C5D39"/>
    <w:rsid w:val="006D0118"/>
    <w:rsid w:val="006D2DA7"/>
    <w:rsid w:val="006D47B8"/>
    <w:rsid w:val="006D5021"/>
    <w:rsid w:val="006D53A1"/>
    <w:rsid w:val="006D5AA3"/>
    <w:rsid w:val="006D6E6B"/>
    <w:rsid w:val="006E15FF"/>
    <w:rsid w:val="006E398A"/>
    <w:rsid w:val="006E4961"/>
    <w:rsid w:val="006E58C3"/>
    <w:rsid w:val="006F07EB"/>
    <w:rsid w:val="006F16A8"/>
    <w:rsid w:val="006F1E7B"/>
    <w:rsid w:val="006F26A2"/>
    <w:rsid w:val="006F42E5"/>
    <w:rsid w:val="006F4687"/>
    <w:rsid w:val="006F76A9"/>
    <w:rsid w:val="006F793B"/>
    <w:rsid w:val="00703CDE"/>
    <w:rsid w:val="00703FAE"/>
    <w:rsid w:val="00707887"/>
    <w:rsid w:val="007106DA"/>
    <w:rsid w:val="007113EB"/>
    <w:rsid w:val="007118EF"/>
    <w:rsid w:val="007131C1"/>
    <w:rsid w:val="00713672"/>
    <w:rsid w:val="007136F4"/>
    <w:rsid w:val="007145BF"/>
    <w:rsid w:val="00715129"/>
    <w:rsid w:val="00715EB9"/>
    <w:rsid w:val="00717128"/>
    <w:rsid w:val="007209D8"/>
    <w:rsid w:val="00720F4E"/>
    <w:rsid w:val="0072146D"/>
    <w:rsid w:val="007219D6"/>
    <w:rsid w:val="00721F2A"/>
    <w:rsid w:val="00722371"/>
    <w:rsid w:val="007226CA"/>
    <w:rsid w:val="00723314"/>
    <w:rsid w:val="007245EB"/>
    <w:rsid w:val="0072577C"/>
    <w:rsid w:val="007258DE"/>
    <w:rsid w:val="007269CE"/>
    <w:rsid w:val="00730C26"/>
    <w:rsid w:val="0073195A"/>
    <w:rsid w:val="007337BB"/>
    <w:rsid w:val="007358A8"/>
    <w:rsid w:val="007400FD"/>
    <w:rsid w:val="007473B8"/>
    <w:rsid w:val="0074776E"/>
    <w:rsid w:val="007507F8"/>
    <w:rsid w:val="007516FD"/>
    <w:rsid w:val="0075208B"/>
    <w:rsid w:val="00755A90"/>
    <w:rsid w:val="00755FA2"/>
    <w:rsid w:val="0075714C"/>
    <w:rsid w:val="0076139F"/>
    <w:rsid w:val="007616BB"/>
    <w:rsid w:val="00762ADD"/>
    <w:rsid w:val="007638F0"/>
    <w:rsid w:val="00763944"/>
    <w:rsid w:val="00764B64"/>
    <w:rsid w:val="007663DE"/>
    <w:rsid w:val="00766908"/>
    <w:rsid w:val="00766EBE"/>
    <w:rsid w:val="00770FCC"/>
    <w:rsid w:val="00771C3F"/>
    <w:rsid w:val="00772423"/>
    <w:rsid w:val="007727C6"/>
    <w:rsid w:val="00772A96"/>
    <w:rsid w:val="00772FDC"/>
    <w:rsid w:val="00777DEF"/>
    <w:rsid w:val="00780AA3"/>
    <w:rsid w:val="00781A85"/>
    <w:rsid w:val="00782350"/>
    <w:rsid w:val="00782D65"/>
    <w:rsid w:val="007830E4"/>
    <w:rsid w:val="00783175"/>
    <w:rsid w:val="007840CA"/>
    <w:rsid w:val="00784FFB"/>
    <w:rsid w:val="007851DE"/>
    <w:rsid w:val="0078561A"/>
    <w:rsid w:val="00785BBC"/>
    <w:rsid w:val="007904C6"/>
    <w:rsid w:val="00791D69"/>
    <w:rsid w:val="00792503"/>
    <w:rsid w:val="00793837"/>
    <w:rsid w:val="00793DB8"/>
    <w:rsid w:val="0079429C"/>
    <w:rsid w:val="007942A3"/>
    <w:rsid w:val="0079471A"/>
    <w:rsid w:val="007962EE"/>
    <w:rsid w:val="00796B8A"/>
    <w:rsid w:val="007A01F5"/>
    <w:rsid w:val="007A0D85"/>
    <w:rsid w:val="007A41B1"/>
    <w:rsid w:val="007A441B"/>
    <w:rsid w:val="007A45C0"/>
    <w:rsid w:val="007A6B9D"/>
    <w:rsid w:val="007A722D"/>
    <w:rsid w:val="007B2A42"/>
    <w:rsid w:val="007B5535"/>
    <w:rsid w:val="007B5816"/>
    <w:rsid w:val="007B5B0B"/>
    <w:rsid w:val="007B713D"/>
    <w:rsid w:val="007C1EFE"/>
    <w:rsid w:val="007C3550"/>
    <w:rsid w:val="007C4239"/>
    <w:rsid w:val="007C5498"/>
    <w:rsid w:val="007C5561"/>
    <w:rsid w:val="007C7B3C"/>
    <w:rsid w:val="007D1BB1"/>
    <w:rsid w:val="007D21A6"/>
    <w:rsid w:val="007D2519"/>
    <w:rsid w:val="007D2AC3"/>
    <w:rsid w:val="007D383C"/>
    <w:rsid w:val="007D40D9"/>
    <w:rsid w:val="007D4352"/>
    <w:rsid w:val="007D519C"/>
    <w:rsid w:val="007D6B48"/>
    <w:rsid w:val="007D73F2"/>
    <w:rsid w:val="007E0C20"/>
    <w:rsid w:val="007E2074"/>
    <w:rsid w:val="007E268A"/>
    <w:rsid w:val="007E3274"/>
    <w:rsid w:val="007E4F48"/>
    <w:rsid w:val="007E55AC"/>
    <w:rsid w:val="007E6A6D"/>
    <w:rsid w:val="007F03D1"/>
    <w:rsid w:val="007F173C"/>
    <w:rsid w:val="007F39F2"/>
    <w:rsid w:val="007F415C"/>
    <w:rsid w:val="007F470A"/>
    <w:rsid w:val="007F5D01"/>
    <w:rsid w:val="007F7DAA"/>
    <w:rsid w:val="008013D4"/>
    <w:rsid w:val="00803295"/>
    <w:rsid w:val="00804A87"/>
    <w:rsid w:val="00804D21"/>
    <w:rsid w:val="00805F40"/>
    <w:rsid w:val="00806135"/>
    <w:rsid w:val="00806254"/>
    <w:rsid w:val="00807F40"/>
    <w:rsid w:val="00811318"/>
    <w:rsid w:val="008114C8"/>
    <w:rsid w:val="008125CC"/>
    <w:rsid w:val="00814D41"/>
    <w:rsid w:val="008151DF"/>
    <w:rsid w:val="00817586"/>
    <w:rsid w:val="00817B7F"/>
    <w:rsid w:val="008201F0"/>
    <w:rsid w:val="00820C80"/>
    <w:rsid w:val="00821785"/>
    <w:rsid w:val="008224F6"/>
    <w:rsid w:val="00822CEC"/>
    <w:rsid w:val="00823437"/>
    <w:rsid w:val="00825B71"/>
    <w:rsid w:val="00826806"/>
    <w:rsid w:val="00830C82"/>
    <w:rsid w:val="00830D85"/>
    <w:rsid w:val="00830EB5"/>
    <w:rsid w:val="00831052"/>
    <w:rsid w:val="008349EC"/>
    <w:rsid w:val="00834A66"/>
    <w:rsid w:val="008356AF"/>
    <w:rsid w:val="008378BF"/>
    <w:rsid w:val="00842395"/>
    <w:rsid w:val="00844D68"/>
    <w:rsid w:val="0084530D"/>
    <w:rsid w:val="00845319"/>
    <w:rsid w:val="00845ED3"/>
    <w:rsid w:val="0085065F"/>
    <w:rsid w:val="00851D35"/>
    <w:rsid w:val="00854182"/>
    <w:rsid w:val="00855721"/>
    <w:rsid w:val="00856C9C"/>
    <w:rsid w:val="00856E11"/>
    <w:rsid w:val="00860339"/>
    <w:rsid w:val="0086050D"/>
    <w:rsid w:val="008628FE"/>
    <w:rsid w:val="00864C16"/>
    <w:rsid w:val="00864D4B"/>
    <w:rsid w:val="00865B17"/>
    <w:rsid w:val="00871E2A"/>
    <w:rsid w:val="00873C40"/>
    <w:rsid w:val="008741E8"/>
    <w:rsid w:val="008750AF"/>
    <w:rsid w:val="008752D7"/>
    <w:rsid w:val="0087694E"/>
    <w:rsid w:val="00877067"/>
    <w:rsid w:val="00880C1E"/>
    <w:rsid w:val="00882B6D"/>
    <w:rsid w:val="008830E8"/>
    <w:rsid w:val="0088381A"/>
    <w:rsid w:val="0088399D"/>
    <w:rsid w:val="00884CBA"/>
    <w:rsid w:val="0088518D"/>
    <w:rsid w:val="008851BC"/>
    <w:rsid w:val="00885414"/>
    <w:rsid w:val="0088551F"/>
    <w:rsid w:val="008866DB"/>
    <w:rsid w:val="00886DBE"/>
    <w:rsid w:val="00887DF4"/>
    <w:rsid w:val="00890244"/>
    <w:rsid w:val="00890372"/>
    <w:rsid w:val="0089042F"/>
    <w:rsid w:val="00890C50"/>
    <w:rsid w:val="00891619"/>
    <w:rsid w:val="00894BEA"/>
    <w:rsid w:val="00894CE1"/>
    <w:rsid w:val="0089562D"/>
    <w:rsid w:val="00896A10"/>
    <w:rsid w:val="00896A21"/>
    <w:rsid w:val="00897913"/>
    <w:rsid w:val="00897B94"/>
    <w:rsid w:val="008A0CE9"/>
    <w:rsid w:val="008A1D11"/>
    <w:rsid w:val="008A1F07"/>
    <w:rsid w:val="008A4588"/>
    <w:rsid w:val="008A52E4"/>
    <w:rsid w:val="008A6E23"/>
    <w:rsid w:val="008B02DE"/>
    <w:rsid w:val="008B26BC"/>
    <w:rsid w:val="008B356C"/>
    <w:rsid w:val="008B477C"/>
    <w:rsid w:val="008B55C8"/>
    <w:rsid w:val="008B5A18"/>
    <w:rsid w:val="008B5B3B"/>
    <w:rsid w:val="008B5C1A"/>
    <w:rsid w:val="008B7C7F"/>
    <w:rsid w:val="008B7CC7"/>
    <w:rsid w:val="008C015D"/>
    <w:rsid w:val="008C2140"/>
    <w:rsid w:val="008C471E"/>
    <w:rsid w:val="008C6852"/>
    <w:rsid w:val="008C7544"/>
    <w:rsid w:val="008D0B6C"/>
    <w:rsid w:val="008D15A4"/>
    <w:rsid w:val="008D2B07"/>
    <w:rsid w:val="008D2D32"/>
    <w:rsid w:val="008D357E"/>
    <w:rsid w:val="008D3EAC"/>
    <w:rsid w:val="008D430E"/>
    <w:rsid w:val="008D55D9"/>
    <w:rsid w:val="008E05AF"/>
    <w:rsid w:val="008E0686"/>
    <w:rsid w:val="008E23BC"/>
    <w:rsid w:val="008E379D"/>
    <w:rsid w:val="008E6CD4"/>
    <w:rsid w:val="008E7171"/>
    <w:rsid w:val="008F1825"/>
    <w:rsid w:val="008F36F6"/>
    <w:rsid w:val="008F3926"/>
    <w:rsid w:val="008F40B8"/>
    <w:rsid w:val="008F4A25"/>
    <w:rsid w:val="008F6E23"/>
    <w:rsid w:val="00900176"/>
    <w:rsid w:val="009015AA"/>
    <w:rsid w:val="0090187B"/>
    <w:rsid w:val="009047CA"/>
    <w:rsid w:val="009047E5"/>
    <w:rsid w:val="0090561D"/>
    <w:rsid w:val="00905671"/>
    <w:rsid w:val="0090581A"/>
    <w:rsid w:val="009073A5"/>
    <w:rsid w:val="00907D32"/>
    <w:rsid w:val="00910380"/>
    <w:rsid w:val="00910C57"/>
    <w:rsid w:val="00913A61"/>
    <w:rsid w:val="00915A76"/>
    <w:rsid w:val="00916F5E"/>
    <w:rsid w:val="00917859"/>
    <w:rsid w:val="00917948"/>
    <w:rsid w:val="009179F7"/>
    <w:rsid w:val="00920E53"/>
    <w:rsid w:val="00921C0F"/>
    <w:rsid w:val="009226AF"/>
    <w:rsid w:val="00922D33"/>
    <w:rsid w:val="00923BE2"/>
    <w:rsid w:val="00925547"/>
    <w:rsid w:val="00925A86"/>
    <w:rsid w:val="009261F1"/>
    <w:rsid w:val="009267C6"/>
    <w:rsid w:val="00926988"/>
    <w:rsid w:val="0092761E"/>
    <w:rsid w:val="00930BDC"/>
    <w:rsid w:val="00931972"/>
    <w:rsid w:val="009352AB"/>
    <w:rsid w:val="009364CC"/>
    <w:rsid w:val="00937ECA"/>
    <w:rsid w:val="009400F7"/>
    <w:rsid w:val="00940835"/>
    <w:rsid w:val="009418D5"/>
    <w:rsid w:val="00942AE4"/>
    <w:rsid w:val="0094301C"/>
    <w:rsid w:val="00944936"/>
    <w:rsid w:val="00944B1B"/>
    <w:rsid w:val="00947D69"/>
    <w:rsid w:val="00950DDD"/>
    <w:rsid w:val="00951B66"/>
    <w:rsid w:val="00952AA7"/>
    <w:rsid w:val="00953D52"/>
    <w:rsid w:val="0095430C"/>
    <w:rsid w:val="009550FC"/>
    <w:rsid w:val="00955307"/>
    <w:rsid w:val="0095641C"/>
    <w:rsid w:val="00956A38"/>
    <w:rsid w:val="0095762F"/>
    <w:rsid w:val="0096064C"/>
    <w:rsid w:val="00960D62"/>
    <w:rsid w:val="0096195E"/>
    <w:rsid w:val="00961B4A"/>
    <w:rsid w:val="009623DB"/>
    <w:rsid w:val="0096323C"/>
    <w:rsid w:val="00963BF4"/>
    <w:rsid w:val="00963F48"/>
    <w:rsid w:val="00963FDC"/>
    <w:rsid w:val="009656AE"/>
    <w:rsid w:val="00966279"/>
    <w:rsid w:val="00966FDA"/>
    <w:rsid w:val="00967965"/>
    <w:rsid w:val="00967EF5"/>
    <w:rsid w:val="009711C3"/>
    <w:rsid w:val="0097214C"/>
    <w:rsid w:val="0097278D"/>
    <w:rsid w:val="0097321F"/>
    <w:rsid w:val="00975BFB"/>
    <w:rsid w:val="00975ECA"/>
    <w:rsid w:val="00977E14"/>
    <w:rsid w:val="00981493"/>
    <w:rsid w:val="009830B1"/>
    <w:rsid w:val="0098520D"/>
    <w:rsid w:val="0098524E"/>
    <w:rsid w:val="009854E0"/>
    <w:rsid w:val="00985F28"/>
    <w:rsid w:val="009861ED"/>
    <w:rsid w:val="00987011"/>
    <w:rsid w:val="00987B2E"/>
    <w:rsid w:val="00990495"/>
    <w:rsid w:val="00990F06"/>
    <w:rsid w:val="009920D3"/>
    <w:rsid w:val="00993BD0"/>
    <w:rsid w:val="00994418"/>
    <w:rsid w:val="00995446"/>
    <w:rsid w:val="00997C11"/>
    <w:rsid w:val="009A211D"/>
    <w:rsid w:val="009A3763"/>
    <w:rsid w:val="009A3B2F"/>
    <w:rsid w:val="009A59F4"/>
    <w:rsid w:val="009A615A"/>
    <w:rsid w:val="009A6BF9"/>
    <w:rsid w:val="009B24DA"/>
    <w:rsid w:val="009B281A"/>
    <w:rsid w:val="009B5281"/>
    <w:rsid w:val="009B675A"/>
    <w:rsid w:val="009C0765"/>
    <w:rsid w:val="009C0779"/>
    <w:rsid w:val="009C1196"/>
    <w:rsid w:val="009C11B4"/>
    <w:rsid w:val="009C168E"/>
    <w:rsid w:val="009C1736"/>
    <w:rsid w:val="009C1B7C"/>
    <w:rsid w:val="009C21D0"/>
    <w:rsid w:val="009C228A"/>
    <w:rsid w:val="009C2A94"/>
    <w:rsid w:val="009C3A4B"/>
    <w:rsid w:val="009C4C83"/>
    <w:rsid w:val="009C508B"/>
    <w:rsid w:val="009C52BE"/>
    <w:rsid w:val="009C5D38"/>
    <w:rsid w:val="009C679B"/>
    <w:rsid w:val="009C6926"/>
    <w:rsid w:val="009C6E02"/>
    <w:rsid w:val="009D139C"/>
    <w:rsid w:val="009D15AD"/>
    <w:rsid w:val="009D2273"/>
    <w:rsid w:val="009D2762"/>
    <w:rsid w:val="009D360A"/>
    <w:rsid w:val="009D3EA1"/>
    <w:rsid w:val="009D40C1"/>
    <w:rsid w:val="009D5EA2"/>
    <w:rsid w:val="009D7FEA"/>
    <w:rsid w:val="009E03ED"/>
    <w:rsid w:val="009E1749"/>
    <w:rsid w:val="009E1C1B"/>
    <w:rsid w:val="009E3549"/>
    <w:rsid w:val="009E37E2"/>
    <w:rsid w:val="009E3E80"/>
    <w:rsid w:val="009E3FA9"/>
    <w:rsid w:val="009E552C"/>
    <w:rsid w:val="009E75EC"/>
    <w:rsid w:val="009F2661"/>
    <w:rsid w:val="009F270F"/>
    <w:rsid w:val="009F27AB"/>
    <w:rsid w:val="009F2E20"/>
    <w:rsid w:val="009F2F47"/>
    <w:rsid w:val="009F324A"/>
    <w:rsid w:val="009F3E95"/>
    <w:rsid w:val="009F4168"/>
    <w:rsid w:val="009F55B7"/>
    <w:rsid w:val="009F58DD"/>
    <w:rsid w:val="009F65D2"/>
    <w:rsid w:val="009F6984"/>
    <w:rsid w:val="00A01592"/>
    <w:rsid w:val="00A017A2"/>
    <w:rsid w:val="00A01866"/>
    <w:rsid w:val="00A01F6B"/>
    <w:rsid w:val="00A030D3"/>
    <w:rsid w:val="00A03C1B"/>
    <w:rsid w:val="00A050FE"/>
    <w:rsid w:val="00A1043F"/>
    <w:rsid w:val="00A1191F"/>
    <w:rsid w:val="00A12114"/>
    <w:rsid w:val="00A1225B"/>
    <w:rsid w:val="00A12B8A"/>
    <w:rsid w:val="00A12EE4"/>
    <w:rsid w:val="00A1317A"/>
    <w:rsid w:val="00A132E9"/>
    <w:rsid w:val="00A13F12"/>
    <w:rsid w:val="00A14078"/>
    <w:rsid w:val="00A14A43"/>
    <w:rsid w:val="00A14D69"/>
    <w:rsid w:val="00A14EF8"/>
    <w:rsid w:val="00A15DD9"/>
    <w:rsid w:val="00A17084"/>
    <w:rsid w:val="00A17A6D"/>
    <w:rsid w:val="00A20E36"/>
    <w:rsid w:val="00A2162C"/>
    <w:rsid w:val="00A221CA"/>
    <w:rsid w:val="00A237E1"/>
    <w:rsid w:val="00A248FE"/>
    <w:rsid w:val="00A27254"/>
    <w:rsid w:val="00A278C9"/>
    <w:rsid w:val="00A30AA7"/>
    <w:rsid w:val="00A30AEF"/>
    <w:rsid w:val="00A32DBC"/>
    <w:rsid w:val="00A32FF0"/>
    <w:rsid w:val="00A36825"/>
    <w:rsid w:val="00A3727E"/>
    <w:rsid w:val="00A4030F"/>
    <w:rsid w:val="00A416D7"/>
    <w:rsid w:val="00A41909"/>
    <w:rsid w:val="00A41ADB"/>
    <w:rsid w:val="00A4267C"/>
    <w:rsid w:val="00A435F1"/>
    <w:rsid w:val="00A441A3"/>
    <w:rsid w:val="00A44B07"/>
    <w:rsid w:val="00A44BFF"/>
    <w:rsid w:val="00A4576D"/>
    <w:rsid w:val="00A46220"/>
    <w:rsid w:val="00A475BB"/>
    <w:rsid w:val="00A50513"/>
    <w:rsid w:val="00A50602"/>
    <w:rsid w:val="00A50CE3"/>
    <w:rsid w:val="00A50E7A"/>
    <w:rsid w:val="00A51559"/>
    <w:rsid w:val="00A528A8"/>
    <w:rsid w:val="00A528C0"/>
    <w:rsid w:val="00A53E25"/>
    <w:rsid w:val="00A54EBF"/>
    <w:rsid w:val="00A55932"/>
    <w:rsid w:val="00A55B4E"/>
    <w:rsid w:val="00A5610B"/>
    <w:rsid w:val="00A561DA"/>
    <w:rsid w:val="00A571FB"/>
    <w:rsid w:val="00A57351"/>
    <w:rsid w:val="00A57B30"/>
    <w:rsid w:val="00A609A1"/>
    <w:rsid w:val="00A61852"/>
    <w:rsid w:val="00A629B0"/>
    <w:rsid w:val="00A633C1"/>
    <w:rsid w:val="00A63A25"/>
    <w:rsid w:val="00A6406A"/>
    <w:rsid w:val="00A644F7"/>
    <w:rsid w:val="00A64966"/>
    <w:rsid w:val="00A65B6E"/>
    <w:rsid w:val="00A672BC"/>
    <w:rsid w:val="00A67372"/>
    <w:rsid w:val="00A67E46"/>
    <w:rsid w:val="00A71664"/>
    <w:rsid w:val="00A73EB4"/>
    <w:rsid w:val="00A754EB"/>
    <w:rsid w:val="00A7563D"/>
    <w:rsid w:val="00A75F60"/>
    <w:rsid w:val="00A76FA1"/>
    <w:rsid w:val="00A81875"/>
    <w:rsid w:val="00A856B4"/>
    <w:rsid w:val="00A876F7"/>
    <w:rsid w:val="00A87DDA"/>
    <w:rsid w:val="00A87E71"/>
    <w:rsid w:val="00A90842"/>
    <w:rsid w:val="00A90BEA"/>
    <w:rsid w:val="00A90DFB"/>
    <w:rsid w:val="00A93DB7"/>
    <w:rsid w:val="00A94C5E"/>
    <w:rsid w:val="00A95D9B"/>
    <w:rsid w:val="00A96022"/>
    <w:rsid w:val="00A962BD"/>
    <w:rsid w:val="00A9694E"/>
    <w:rsid w:val="00A96EAD"/>
    <w:rsid w:val="00AA1E4E"/>
    <w:rsid w:val="00AA2BBA"/>
    <w:rsid w:val="00AA2DE8"/>
    <w:rsid w:val="00AA34D0"/>
    <w:rsid w:val="00AA49B9"/>
    <w:rsid w:val="00AA6843"/>
    <w:rsid w:val="00AA6857"/>
    <w:rsid w:val="00AB0CCA"/>
    <w:rsid w:val="00AB3716"/>
    <w:rsid w:val="00AB545A"/>
    <w:rsid w:val="00AB6B55"/>
    <w:rsid w:val="00AB6F8D"/>
    <w:rsid w:val="00AC1F29"/>
    <w:rsid w:val="00AC2974"/>
    <w:rsid w:val="00AC3A67"/>
    <w:rsid w:val="00AC50AA"/>
    <w:rsid w:val="00AC7B2E"/>
    <w:rsid w:val="00AC7D66"/>
    <w:rsid w:val="00AC7EBC"/>
    <w:rsid w:val="00AD0632"/>
    <w:rsid w:val="00AD3BA0"/>
    <w:rsid w:val="00AD4D1D"/>
    <w:rsid w:val="00AD4FE3"/>
    <w:rsid w:val="00AD5D33"/>
    <w:rsid w:val="00AD6556"/>
    <w:rsid w:val="00AE0535"/>
    <w:rsid w:val="00AE1236"/>
    <w:rsid w:val="00AE1520"/>
    <w:rsid w:val="00AE170F"/>
    <w:rsid w:val="00AE27EC"/>
    <w:rsid w:val="00AE4A6A"/>
    <w:rsid w:val="00AE4EDC"/>
    <w:rsid w:val="00AE50B5"/>
    <w:rsid w:val="00AE6AE3"/>
    <w:rsid w:val="00AF0E55"/>
    <w:rsid w:val="00AF116E"/>
    <w:rsid w:val="00AF1BE1"/>
    <w:rsid w:val="00AF20CA"/>
    <w:rsid w:val="00AF2A43"/>
    <w:rsid w:val="00AF42B2"/>
    <w:rsid w:val="00AF456C"/>
    <w:rsid w:val="00AF55F9"/>
    <w:rsid w:val="00AF60C9"/>
    <w:rsid w:val="00AF6A28"/>
    <w:rsid w:val="00AF6A43"/>
    <w:rsid w:val="00AF6CB2"/>
    <w:rsid w:val="00AF704F"/>
    <w:rsid w:val="00AF7AA5"/>
    <w:rsid w:val="00B0049C"/>
    <w:rsid w:val="00B020B5"/>
    <w:rsid w:val="00B0347E"/>
    <w:rsid w:val="00B0465D"/>
    <w:rsid w:val="00B052B9"/>
    <w:rsid w:val="00B055FA"/>
    <w:rsid w:val="00B0570A"/>
    <w:rsid w:val="00B072F5"/>
    <w:rsid w:val="00B10F9E"/>
    <w:rsid w:val="00B12F3C"/>
    <w:rsid w:val="00B1391C"/>
    <w:rsid w:val="00B143E6"/>
    <w:rsid w:val="00B14D49"/>
    <w:rsid w:val="00B2047D"/>
    <w:rsid w:val="00B20A39"/>
    <w:rsid w:val="00B213FA"/>
    <w:rsid w:val="00B21ABD"/>
    <w:rsid w:val="00B22250"/>
    <w:rsid w:val="00B23889"/>
    <w:rsid w:val="00B23F95"/>
    <w:rsid w:val="00B243BC"/>
    <w:rsid w:val="00B24A64"/>
    <w:rsid w:val="00B24C80"/>
    <w:rsid w:val="00B24DC6"/>
    <w:rsid w:val="00B262BF"/>
    <w:rsid w:val="00B2733E"/>
    <w:rsid w:val="00B30127"/>
    <w:rsid w:val="00B30B69"/>
    <w:rsid w:val="00B31012"/>
    <w:rsid w:val="00B3289C"/>
    <w:rsid w:val="00B32981"/>
    <w:rsid w:val="00B337E8"/>
    <w:rsid w:val="00B35B73"/>
    <w:rsid w:val="00B364B0"/>
    <w:rsid w:val="00B37104"/>
    <w:rsid w:val="00B37158"/>
    <w:rsid w:val="00B3725C"/>
    <w:rsid w:val="00B401DE"/>
    <w:rsid w:val="00B41F1B"/>
    <w:rsid w:val="00B42DB4"/>
    <w:rsid w:val="00B431B5"/>
    <w:rsid w:val="00B4338E"/>
    <w:rsid w:val="00B44CC3"/>
    <w:rsid w:val="00B45238"/>
    <w:rsid w:val="00B45B96"/>
    <w:rsid w:val="00B45F76"/>
    <w:rsid w:val="00B46251"/>
    <w:rsid w:val="00B47165"/>
    <w:rsid w:val="00B47347"/>
    <w:rsid w:val="00B478C2"/>
    <w:rsid w:val="00B47FFC"/>
    <w:rsid w:val="00B51E17"/>
    <w:rsid w:val="00B521B5"/>
    <w:rsid w:val="00B52412"/>
    <w:rsid w:val="00B52FA1"/>
    <w:rsid w:val="00B532DB"/>
    <w:rsid w:val="00B53759"/>
    <w:rsid w:val="00B545C7"/>
    <w:rsid w:val="00B56AFE"/>
    <w:rsid w:val="00B56D9B"/>
    <w:rsid w:val="00B57335"/>
    <w:rsid w:val="00B61396"/>
    <w:rsid w:val="00B6254A"/>
    <w:rsid w:val="00B62C32"/>
    <w:rsid w:val="00B62E10"/>
    <w:rsid w:val="00B638D3"/>
    <w:rsid w:val="00B65EF1"/>
    <w:rsid w:val="00B66E5B"/>
    <w:rsid w:val="00B67555"/>
    <w:rsid w:val="00B70AF6"/>
    <w:rsid w:val="00B70BE0"/>
    <w:rsid w:val="00B715D3"/>
    <w:rsid w:val="00B7479F"/>
    <w:rsid w:val="00B74DD4"/>
    <w:rsid w:val="00B77595"/>
    <w:rsid w:val="00B77F87"/>
    <w:rsid w:val="00B81D2B"/>
    <w:rsid w:val="00B8293E"/>
    <w:rsid w:val="00B83C18"/>
    <w:rsid w:val="00B8533A"/>
    <w:rsid w:val="00B85EE1"/>
    <w:rsid w:val="00B90763"/>
    <w:rsid w:val="00B9151E"/>
    <w:rsid w:val="00B92795"/>
    <w:rsid w:val="00B928F3"/>
    <w:rsid w:val="00B92B89"/>
    <w:rsid w:val="00B92CAE"/>
    <w:rsid w:val="00B94375"/>
    <w:rsid w:val="00B95797"/>
    <w:rsid w:val="00B957D4"/>
    <w:rsid w:val="00B95C3B"/>
    <w:rsid w:val="00BA0740"/>
    <w:rsid w:val="00BA09F9"/>
    <w:rsid w:val="00BA1523"/>
    <w:rsid w:val="00BA230B"/>
    <w:rsid w:val="00BA285F"/>
    <w:rsid w:val="00BA45AB"/>
    <w:rsid w:val="00BA4BBC"/>
    <w:rsid w:val="00BA4D54"/>
    <w:rsid w:val="00BA51A4"/>
    <w:rsid w:val="00BA55F9"/>
    <w:rsid w:val="00BA6311"/>
    <w:rsid w:val="00BA718E"/>
    <w:rsid w:val="00BA724E"/>
    <w:rsid w:val="00BA7B62"/>
    <w:rsid w:val="00BB02CE"/>
    <w:rsid w:val="00BB04BB"/>
    <w:rsid w:val="00BB3B67"/>
    <w:rsid w:val="00BB3B82"/>
    <w:rsid w:val="00BB6236"/>
    <w:rsid w:val="00BB74BC"/>
    <w:rsid w:val="00BB7636"/>
    <w:rsid w:val="00BB7DE2"/>
    <w:rsid w:val="00BC03A8"/>
    <w:rsid w:val="00BC0CE9"/>
    <w:rsid w:val="00BC1608"/>
    <w:rsid w:val="00BC20B6"/>
    <w:rsid w:val="00BC3B5B"/>
    <w:rsid w:val="00BC43DB"/>
    <w:rsid w:val="00BC4CF1"/>
    <w:rsid w:val="00BC5581"/>
    <w:rsid w:val="00BC5751"/>
    <w:rsid w:val="00BC5B1A"/>
    <w:rsid w:val="00BC64B9"/>
    <w:rsid w:val="00BD0002"/>
    <w:rsid w:val="00BD0339"/>
    <w:rsid w:val="00BD068E"/>
    <w:rsid w:val="00BD1164"/>
    <w:rsid w:val="00BD51AD"/>
    <w:rsid w:val="00BD5DE5"/>
    <w:rsid w:val="00BD6A47"/>
    <w:rsid w:val="00BD78DF"/>
    <w:rsid w:val="00BD7CFB"/>
    <w:rsid w:val="00BE3A8D"/>
    <w:rsid w:val="00BE48F3"/>
    <w:rsid w:val="00BE5587"/>
    <w:rsid w:val="00BE569B"/>
    <w:rsid w:val="00BE6665"/>
    <w:rsid w:val="00BE6B03"/>
    <w:rsid w:val="00BE6EF0"/>
    <w:rsid w:val="00BE7110"/>
    <w:rsid w:val="00BE730F"/>
    <w:rsid w:val="00BE76E5"/>
    <w:rsid w:val="00BE777D"/>
    <w:rsid w:val="00BE77DE"/>
    <w:rsid w:val="00BE7E11"/>
    <w:rsid w:val="00BF04AC"/>
    <w:rsid w:val="00BF0E79"/>
    <w:rsid w:val="00BF1E4C"/>
    <w:rsid w:val="00BF25BB"/>
    <w:rsid w:val="00BF2DB9"/>
    <w:rsid w:val="00BF2E75"/>
    <w:rsid w:val="00BF3E94"/>
    <w:rsid w:val="00BF4B2C"/>
    <w:rsid w:val="00BF4C0A"/>
    <w:rsid w:val="00BF500C"/>
    <w:rsid w:val="00BF5BD8"/>
    <w:rsid w:val="00BF63C2"/>
    <w:rsid w:val="00BF69D1"/>
    <w:rsid w:val="00BF7851"/>
    <w:rsid w:val="00BF7A1B"/>
    <w:rsid w:val="00C0129A"/>
    <w:rsid w:val="00C01D0E"/>
    <w:rsid w:val="00C01D7F"/>
    <w:rsid w:val="00C02564"/>
    <w:rsid w:val="00C025B7"/>
    <w:rsid w:val="00C02B7C"/>
    <w:rsid w:val="00C047D7"/>
    <w:rsid w:val="00C0487B"/>
    <w:rsid w:val="00C05DE9"/>
    <w:rsid w:val="00C0608D"/>
    <w:rsid w:val="00C06185"/>
    <w:rsid w:val="00C0669F"/>
    <w:rsid w:val="00C1203D"/>
    <w:rsid w:val="00C12CAD"/>
    <w:rsid w:val="00C13AD4"/>
    <w:rsid w:val="00C13DC7"/>
    <w:rsid w:val="00C15137"/>
    <w:rsid w:val="00C21BCD"/>
    <w:rsid w:val="00C22592"/>
    <w:rsid w:val="00C2404C"/>
    <w:rsid w:val="00C2432D"/>
    <w:rsid w:val="00C25152"/>
    <w:rsid w:val="00C25416"/>
    <w:rsid w:val="00C256C2"/>
    <w:rsid w:val="00C25A9E"/>
    <w:rsid w:val="00C267A3"/>
    <w:rsid w:val="00C27CB5"/>
    <w:rsid w:val="00C30327"/>
    <w:rsid w:val="00C32B0C"/>
    <w:rsid w:val="00C32ECE"/>
    <w:rsid w:val="00C33410"/>
    <w:rsid w:val="00C33446"/>
    <w:rsid w:val="00C33478"/>
    <w:rsid w:val="00C356E5"/>
    <w:rsid w:val="00C36648"/>
    <w:rsid w:val="00C402DD"/>
    <w:rsid w:val="00C4499B"/>
    <w:rsid w:val="00C44A70"/>
    <w:rsid w:val="00C453C7"/>
    <w:rsid w:val="00C4550B"/>
    <w:rsid w:val="00C4585A"/>
    <w:rsid w:val="00C4679E"/>
    <w:rsid w:val="00C500AB"/>
    <w:rsid w:val="00C510C9"/>
    <w:rsid w:val="00C52338"/>
    <w:rsid w:val="00C52A82"/>
    <w:rsid w:val="00C542B8"/>
    <w:rsid w:val="00C57B63"/>
    <w:rsid w:val="00C6222E"/>
    <w:rsid w:val="00C65BB3"/>
    <w:rsid w:val="00C65FC8"/>
    <w:rsid w:val="00C67337"/>
    <w:rsid w:val="00C67B72"/>
    <w:rsid w:val="00C704F3"/>
    <w:rsid w:val="00C70702"/>
    <w:rsid w:val="00C70C76"/>
    <w:rsid w:val="00C71CD8"/>
    <w:rsid w:val="00C72BFB"/>
    <w:rsid w:val="00C72FAE"/>
    <w:rsid w:val="00C730E7"/>
    <w:rsid w:val="00C7371D"/>
    <w:rsid w:val="00C73FD0"/>
    <w:rsid w:val="00C7419F"/>
    <w:rsid w:val="00C77095"/>
    <w:rsid w:val="00C777DA"/>
    <w:rsid w:val="00C77AAE"/>
    <w:rsid w:val="00C77CF4"/>
    <w:rsid w:val="00C80142"/>
    <w:rsid w:val="00C80F0A"/>
    <w:rsid w:val="00C81B55"/>
    <w:rsid w:val="00C81F80"/>
    <w:rsid w:val="00C83D1F"/>
    <w:rsid w:val="00C84BB5"/>
    <w:rsid w:val="00C84D08"/>
    <w:rsid w:val="00C878E4"/>
    <w:rsid w:val="00C91873"/>
    <w:rsid w:val="00C91F25"/>
    <w:rsid w:val="00C924D8"/>
    <w:rsid w:val="00C94709"/>
    <w:rsid w:val="00C9498C"/>
    <w:rsid w:val="00C97609"/>
    <w:rsid w:val="00CA33EE"/>
    <w:rsid w:val="00CA4854"/>
    <w:rsid w:val="00CA5C6D"/>
    <w:rsid w:val="00CA675A"/>
    <w:rsid w:val="00CA7412"/>
    <w:rsid w:val="00CB147A"/>
    <w:rsid w:val="00CB2C76"/>
    <w:rsid w:val="00CB3D80"/>
    <w:rsid w:val="00CB5B00"/>
    <w:rsid w:val="00CB6478"/>
    <w:rsid w:val="00CB654B"/>
    <w:rsid w:val="00CB6A6A"/>
    <w:rsid w:val="00CC0CE4"/>
    <w:rsid w:val="00CC341D"/>
    <w:rsid w:val="00CC3C28"/>
    <w:rsid w:val="00CC520B"/>
    <w:rsid w:val="00CC5D31"/>
    <w:rsid w:val="00CC5D84"/>
    <w:rsid w:val="00CC5F71"/>
    <w:rsid w:val="00CC5F7A"/>
    <w:rsid w:val="00CD0C33"/>
    <w:rsid w:val="00CD21CB"/>
    <w:rsid w:val="00CD2306"/>
    <w:rsid w:val="00CD3BAD"/>
    <w:rsid w:val="00CD4030"/>
    <w:rsid w:val="00CD42C6"/>
    <w:rsid w:val="00CD57A0"/>
    <w:rsid w:val="00CD647C"/>
    <w:rsid w:val="00CD6C21"/>
    <w:rsid w:val="00CD7049"/>
    <w:rsid w:val="00CD76FA"/>
    <w:rsid w:val="00CD7B9E"/>
    <w:rsid w:val="00CE0659"/>
    <w:rsid w:val="00CE1A65"/>
    <w:rsid w:val="00CE2A27"/>
    <w:rsid w:val="00CE2C41"/>
    <w:rsid w:val="00CE38E4"/>
    <w:rsid w:val="00CE653C"/>
    <w:rsid w:val="00CE73A0"/>
    <w:rsid w:val="00CE776D"/>
    <w:rsid w:val="00CE791E"/>
    <w:rsid w:val="00CF0EBC"/>
    <w:rsid w:val="00CF23B9"/>
    <w:rsid w:val="00CF26EE"/>
    <w:rsid w:val="00CF26F8"/>
    <w:rsid w:val="00CF41A2"/>
    <w:rsid w:val="00CF43D8"/>
    <w:rsid w:val="00CF4C8B"/>
    <w:rsid w:val="00CF539A"/>
    <w:rsid w:val="00CF5454"/>
    <w:rsid w:val="00CF5939"/>
    <w:rsid w:val="00CF61DB"/>
    <w:rsid w:val="00CF7238"/>
    <w:rsid w:val="00CF7D50"/>
    <w:rsid w:val="00D019AA"/>
    <w:rsid w:val="00D0239F"/>
    <w:rsid w:val="00D03BBA"/>
    <w:rsid w:val="00D05184"/>
    <w:rsid w:val="00D07345"/>
    <w:rsid w:val="00D078D0"/>
    <w:rsid w:val="00D0792C"/>
    <w:rsid w:val="00D10CAE"/>
    <w:rsid w:val="00D10F09"/>
    <w:rsid w:val="00D1199A"/>
    <w:rsid w:val="00D14015"/>
    <w:rsid w:val="00D145D7"/>
    <w:rsid w:val="00D15442"/>
    <w:rsid w:val="00D16C70"/>
    <w:rsid w:val="00D16EFA"/>
    <w:rsid w:val="00D17EBD"/>
    <w:rsid w:val="00D2140C"/>
    <w:rsid w:val="00D21C39"/>
    <w:rsid w:val="00D22B17"/>
    <w:rsid w:val="00D22D49"/>
    <w:rsid w:val="00D23D4C"/>
    <w:rsid w:val="00D2607C"/>
    <w:rsid w:val="00D26CA6"/>
    <w:rsid w:val="00D30141"/>
    <w:rsid w:val="00D311C7"/>
    <w:rsid w:val="00D32C4D"/>
    <w:rsid w:val="00D35829"/>
    <w:rsid w:val="00D3588A"/>
    <w:rsid w:val="00D36827"/>
    <w:rsid w:val="00D36BF0"/>
    <w:rsid w:val="00D36CE8"/>
    <w:rsid w:val="00D37290"/>
    <w:rsid w:val="00D406F4"/>
    <w:rsid w:val="00D43340"/>
    <w:rsid w:val="00D4376F"/>
    <w:rsid w:val="00D43B89"/>
    <w:rsid w:val="00D448C1"/>
    <w:rsid w:val="00D46295"/>
    <w:rsid w:val="00D5239D"/>
    <w:rsid w:val="00D530C0"/>
    <w:rsid w:val="00D53781"/>
    <w:rsid w:val="00D542BD"/>
    <w:rsid w:val="00D567E5"/>
    <w:rsid w:val="00D5684A"/>
    <w:rsid w:val="00D57DF5"/>
    <w:rsid w:val="00D61EAC"/>
    <w:rsid w:val="00D61FB8"/>
    <w:rsid w:val="00D65B33"/>
    <w:rsid w:val="00D67534"/>
    <w:rsid w:val="00D6779E"/>
    <w:rsid w:val="00D70723"/>
    <w:rsid w:val="00D707D9"/>
    <w:rsid w:val="00D70995"/>
    <w:rsid w:val="00D7345B"/>
    <w:rsid w:val="00D745D8"/>
    <w:rsid w:val="00D74A61"/>
    <w:rsid w:val="00D7610E"/>
    <w:rsid w:val="00D761B0"/>
    <w:rsid w:val="00D80DB3"/>
    <w:rsid w:val="00D81168"/>
    <w:rsid w:val="00D81C47"/>
    <w:rsid w:val="00D81F43"/>
    <w:rsid w:val="00D83910"/>
    <w:rsid w:val="00D85AC8"/>
    <w:rsid w:val="00D85B5C"/>
    <w:rsid w:val="00D87A53"/>
    <w:rsid w:val="00D9055F"/>
    <w:rsid w:val="00D92613"/>
    <w:rsid w:val="00D934CF"/>
    <w:rsid w:val="00D94FF2"/>
    <w:rsid w:val="00D961D5"/>
    <w:rsid w:val="00D96423"/>
    <w:rsid w:val="00DA001A"/>
    <w:rsid w:val="00DA3E77"/>
    <w:rsid w:val="00DA503C"/>
    <w:rsid w:val="00DA53D9"/>
    <w:rsid w:val="00DA6EB8"/>
    <w:rsid w:val="00DA6F17"/>
    <w:rsid w:val="00DA7CD3"/>
    <w:rsid w:val="00DB03F5"/>
    <w:rsid w:val="00DB0F69"/>
    <w:rsid w:val="00DB1221"/>
    <w:rsid w:val="00DB2FD0"/>
    <w:rsid w:val="00DB40B3"/>
    <w:rsid w:val="00DB4566"/>
    <w:rsid w:val="00DB468D"/>
    <w:rsid w:val="00DB476F"/>
    <w:rsid w:val="00DB5BD8"/>
    <w:rsid w:val="00DB5E84"/>
    <w:rsid w:val="00DB650A"/>
    <w:rsid w:val="00DB6A73"/>
    <w:rsid w:val="00DB6AE8"/>
    <w:rsid w:val="00DC13A4"/>
    <w:rsid w:val="00DC38D9"/>
    <w:rsid w:val="00DC3B89"/>
    <w:rsid w:val="00DC6ABA"/>
    <w:rsid w:val="00DC7181"/>
    <w:rsid w:val="00DC7AC8"/>
    <w:rsid w:val="00DD05C7"/>
    <w:rsid w:val="00DD54F9"/>
    <w:rsid w:val="00DE1206"/>
    <w:rsid w:val="00DE3921"/>
    <w:rsid w:val="00DE3AA5"/>
    <w:rsid w:val="00DE3F88"/>
    <w:rsid w:val="00DE4D49"/>
    <w:rsid w:val="00DE4F0C"/>
    <w:rsid w:val="00DE546A"/>
    <w:rsid w:val="00DE559B"/>
    <w:rsid w:val="00DE55F4"/>
    <w:rsid w:val="00DE64D9"/>
    <w:rsid w:val="00DE750D"/>
    <w:rsid w:val="00DE7FB4"/>
    <w:rsid w:val="00DF0525"/>
    <w:rsid w:val="00DF0E3E"/>
    <w:rsid w:val="00DF300B"/>
    <w:rsid w:val="00DF3EAA"/>
    <w:rsid w:val="00DF4057"/>
    <w:rsid w:val="00DF4410"/>
    <w:rsid w:val="00DF4E41"/>
    <w:rsid w:val="00DF6A66"/>
    <w:rsid w:val="00DF6B10"/>
    <w:rsid w:val="00DF6CF3"/>
    <w:rsid w:val="00E01ABB"/>
    <w:rsid w:val="00E026E6"/>
    <w:rsid w:val="00E028DC"/>
    <w:rsid w:val="00E039FD"/>
    <w:rsid w:val="00E04012"/>
    <w:rsid w:val="00E05165"/>
    <w:rsid w:val="00E0568C"/>
    <w:rsid w:val="00E05D0C"/>
    <w:rsid w:val="00E0694C"/>
    <w:rsid w:val="00E06A0E"/>
    <w:rsid w:val="00E06EF4"/>
    <w:rsid w:val="00E07CC3"/>
    <w:rsid w:val="00E07E94"/>
    <w:rsid w:val="00E112C1"/>
    <w:rsid w:val="00E12E89"/>
    <w:rsid w:val="00E1395C"/>
    <w:rsid w:val="00E141B4"/>
    <w:rsid w:val="00E14410"/>
    <w:rsid w:val="00E15298"/>
    <w:rsid w:val="00E15517"/>
    <w:rsid w:val="00E158BB"/>
    <w:rsid w:val="00E15FEE"/>
    <w:rsid w:val="00E16A08"/>
    <w:rsid w:val="00E2036B"/>
    <w:rsid w:val="00E21F27"/>
    <w:rsid w:val="00E22C45"/>
    <w:rsid w:val="00E236CA"/>
    <w:rsid w:val="00E23AFC"/>
    <w:rsid w:val="00E249D6"/>
    <w:rsid w:val="00E25263"/>
    <w:rsid w:val="00E254CC"/>
    <w:rsid w:val="00E2559E"/>
    <w:rsid w:val="00E259DF"/>
    <w:rsid w:val="00E25E67"/>
    <w:rsid w:val="00E2616D"/>
    <w:rsid w:val="00E262CE"/>
    <w:rsid w:val="00E26F07"/>
    <w:rsid w:val="00E27E97"/>
    <w:rsid w:val="00E30F18"/>
    <w:rsid w:val="00E3140A"/>
    <w:rsid w:val="00E318CD"/>
    <w:rsid w:val="00E31D6F"/>
    <w:rsid w:val="00E31D92"/>
    <w:rsid w:val="00E35B18"/>
    <w:rsid w:val="00E35C37"/>
    <w:rsid w:val="00E37554"/>
    <w:rsid w:val="00E37683"/>
    <w:rsid w:val="00E41D03"/>
    <w:rsid w:val="00E4439D"/>
    <w:rsid w:val="00E45215"/>
    <w:rsid w:val="00E4552D"/>
    <w:rsid w:val="00E46B69"/>
    <w:rsid w:val="00E46F84"/>
    <w:rsid w:val="00E4732C"/>
    <w:rsid w:val="00E51005"/>
    <w:rsid w:val="00E51650"/>
    <w:rsid w:val="00E52BCB"/>
    <w:rsid w:val="00E530B8"/>
    <w:rsid w:val="00E5338D"/>
    <w:rsid w:val="00E53428"/>
    <w:rsid w:val="00E55C06"/>
    <w:rsid w:val="00E56087"/>
    <w:rsid w:val="00E605F8"/>
    <w:rsid w:val="00E634B2"/>
    <w:rsid w:val="00E63755"/>
    <w:rsid w:val="00E64034"/>
    <w:rsid w:val="00E669A2"/>
    <w:rsid w:val="00E673A4"/>
    <w:rsid w:val="00E67E80"/>
    <w:rsid w:val="00E73EBC"/>
    <w:rsid w:val="00E74050"/>
    <w:rsid w:val="00E74260"/>
    <w:rsid w:val="00E759B2"/>
    <w:rsid w:val="00E75EF9"/>
    <w:rsid w:val="00E769F8"/>
    <w:rsid w:val="00E778D2"/>
    <w:rsid w:val="00E77F26"/>
    <w:rsid w:val="00E820E3"/>
    <w:rsid w:val="00E828C0"/>
    <w:rsid w:val="00E82C9C"/>
    <w:rsid w:val="00E84023"/>
    <w:rsid w:val="00E84F43"/>
    <w:rsid w:val="00E87D7C"/>
    <w:rsid w:val="00E9062C"/>
    <w:rsid w:val="00E90808"/>
    <w:rsid w:val="00E91653"/>
    <w:rsid w:val="00E91CB8"/>
    <w:rsid w:val="00E91D2F"/>
    <w:rsid w:val="00E91E30"/>
    <w:rsid w:val="00E92700"/>
    <w:rsid w:val="00E92B46"/>
    <w:rsid w:val="00E92DF7"/>
    <w:rsid w:val="00E93043"/>
    <w:rsid w:val="00E9596A"/>
    <w:rsid w:val="00EA1E8B"/>
    <w:rsid w:val="00EA2353"/>
    <w:rsid w:val="00EA2380"/>
    <w:rsid w:val="00EA2EB4"/>
    <w:rsid w:val="00EA3619"/>
    <w:rsid w:val="00EA3A07"/>
    <w:rsid w:val="00EA3BF9"/>
    <w:rsid w:val="00EA593C"/>
    <w:rsid w:val="00EA5A9C"/>
    <w:rsid w:val="00EA7439"/>
    <w:rsid w:val="00EA761B"/>
    <w:rsid w:val="00EA7783"/>
    <w:rsid w:val="00EA7B5E"/>
    <w:rsid w:val="00EB18C9"/>
    <w:rsid w:val="00EB1938"/>
    <w:rsid w:val="00EB1F6B"/>
    <w:rsid w:val="00EB204C"/>
    <w:rsid w:val="00EB2EDC"/>
    <w:rsid w:val="00EB33B8"/>
    <w:rsid w:val="00EB3BE7"/>
    <w:rsid w:val="00EB4AA2"/>
    <w:rsid w:val="00EB4FE0"/>
    <w:rsid w:val="00EB77D7"/>
    <w:rsid w:val="00EB7FE5"/>
    <w:rsid w:val="00EC015F"/>
    <w:rsid w:val="00EC056B"/>
    <w:rsid w:val="00EC3633"/>
    <w:rsid w:val="00EC3E1E"/>
    <w:rsid w:val="00EC3F77"/>
    <w:rsid w:val="00EC4065"/>
    <w:rsid w:val="00EC6B9D"/>
    <w:rsid w:val="00EC73A5"/>
    <w:rsid w:val="00ED0D6F"/>
    <w:rsid w:val="00ED1719"/>
    <w:rsid w:val="00ED1F93"/>
    <w:rsid w:val="00ED2BEA"/>
    <w:rsid w:val="00ED3D84"/>
    <w:rsid w:val="00ED49BC"/>
    <w:rsid w:val="00ED6449"/>
    <w:rsid w:val="00EE0FB1"/>
    <w:rsid w:val="00EE15F9"/>
    <w:rsid w:val="00EE3AF2"/>
    <w:rsid w:val="00EF34F2"/>
    <w:rsid w:val="00EF35DC"/>
    <w:rsid w:val="00EF398B"/>
    <w:rsid w:val="00EF3D5E"/>
    <w:rsid w:val="00EF3DD9"/>
    <w:rsid w:val="00EF494F"/>
    <w:rsid w:val="00EF4C5C"/>
    <w:rsid w:val="00EF6245"/>
    <w:rsid w:val="00EF62CF"/>
    <w:rsid w:val="00EF6706"/>
    <w:rsid w:val="00EF6B42"/>
    <w:rsid w:val="00EF752C"/>
    <w:rsid w:val="00EF7B0A"/>
    <w:rsid w:val="00F01B01"/>
    <w:rsid w:val="00F02AA8"/>
    <w:rsid w:val="00F02AAB"/>
    <w:rsid w:val="00F0465C"/>
    <w:rsid w:val="00F05B6F"/>
    <w:rsid w:val="00F06EAC"/>
    <w:rsid w:val="00F0718B"/>
    <w:rsid w:val="00F07FDC"/>
    <w:rsid w:val="00F114E6"/>
    <w:rsid w:val="00F1207D"/>
    <w:rsid w:val="00F12D30"/>
    <w:rsid w:val="00F130C2"/>
    <w:rsid w:val="00F13400"/>
    <w:rsid w:val="00F13626"/>
    <w:rsid w:val="00F14061"/>
    <w:rsid w:val="00F16EFC"/>
    <w:rsid w:val="00F16F66"/>
    <w:rsid w:val="00F218CE"/>
    <w:rsid w:val="00F22E97"/>
    <w:rsid w:val="00F23FEB"/>
    <w:rsid w:val="00F25090"/>
    <w:rsid w:val="00F26A69"/>
    <w:rsid w:val="00F272D0"/>
    <w:rsid w:val="00F273C1"/>
    <w:rsid w:val="00F27A44"/>
    <w:rsid w:val="00F30129"/>
    <w:rsid w:val="00F3035B"/>
    <w:rsid w:val="00F3042F"/>
    <w:rsid w:val="00F30F4C"/>
    <w:rsid w:val="00F31BC4"/>
    <w:rsid w:val="00F32B8F"/>
    <w:rsid w:val="00F35EF0"/>
    <w:rsid w:val="00F3619A"/>
    <w:rsid w:val="00F36CA7"/>
    <w:rsid w:val="00F404B4"/>
    <w:rsid w:val="00F40660"/>
    <w:rsid w:val="00F41A3D"/>
    <w:rsid w:val="00F4248D"/>
    <w:rsid w:val="00F4271B"/>
    <w:rsid w:val="00F42C40"/>
    <w:rsid w:val="00F442DE"/>
    <w:rsid w:val="00F462A2"/>
    <w:rsid w:val="00F515A2"/>
    <w:rsid w:val="00F526E9"/>
    <w:rsid w:val="00F52FE4"/>
    <w:rsid w:val="00F5346F"/>
    <w:rsid w:val="00F54640"/>
    <w:rsid w:val="00F55023"/>
    <w:rsid w:val="00F55277"/>
    <w:rsid w:val="00F5579C"/>
    <w:rsid w:val="00F567E9"/>
    <w:rsid w:val="00F62FC4"/>
    <w:rsid w:val="00F632D0"/>
    <w:rsid w:val="00F63AFD"/>
    <w:rsid w:val="00F646B4"/>
    <w:rsid w:val="00F65269"/>
    <w:rsid w:val="00F652AD"/>
    <w:rsid w:val="00F65C0E"/>
    <w:rsid w:val="00F66007"/>
    <w:rsid w:val="00F679AF"/>
    <w:rsid w:val="00F71A20"/>
    <w:rsid w:val="00F724A6"/>
    <w:rsid w:val="00F72993"/>
    <w:rsid w:val="00F73898"/>
    <w:rsid w:val="00F7608B"/>
    <w:rsid w:val="00F76D0D"/>
    <w:rsid w:val="00F77AE8"/>
    <w:rsid w:val="00F807E3"/>
    <w:rsid w:val="00F8145F"/>
    <w:rsid w:val="00F814E0"/>
    <w:rsid w:val="00F81B85"/>
    <w:rsid w:val="00F8200C"/>
    <w:rsid w:val="00F838FC"/>
    <w:rsid w:val="00F84E48"/>
    <w:rsid w:val="00F867EF"/>
    <w:rsid w:val="00F86868"/>
    <w:rsid w:val="00F86D35"/>
    <w:rsid w:val="00F9056F"/>
    <w:rsid w:val="00F919CE"/>
    <w:rsid w:val="00F924FC"/>
    <w:rsid w:val="00F929C5"/>
    <w:rsid w:val="00F933E4"/>
    <w:rsid w:val="00F94541"/>
    <w:rsid w:val="00F9600F"/>
    <w:rsid w:val="00F96CAD"/>
    <w:rsid w:val="00F97115"/>
    <w:rsid w:val="00F97204"/>
    <w:rsid w:val="00FA0D40"/>
    <w:rsid w:val="00FA1692"/>
    <w:rsid w:val="00FA1DE1"/>
    <w:rsid w:val="00FA2925"/>
    <w:rsid w:val="00FA2A04"/>
    <w:rsid w:val="00FA733E"/>
    <w:rsid w:val="00FA7F79"/>
    <w:rsid w:val="00FB1F53"/>
    <w:rsid w:val="00FB2536"/>
    <w:rsid w:val="00FB2E4D"/>
    <w:rsid w:val="00FB394E"/>
    <w:rsid w:val="00FB3DF5"/>
    <w:rsid w:val="00FB3EC2"/>
    <w:rsid w:val="00FB42AD"/>
    <w:rsid w:val="00FB49A5"/>
    <w:rsid w:val="00FB49F5"/>
    <w:rsid w:val="00FB7538"/>
    <w:rsid w:val="00FB7F21"/>
    <w:rsid w:val="00FC040C"/>
    <w:rsid w:val="00FC13F0"/>
    <w:rsid w:val="00FC14DB"/>
    <w:rsid w:val="00FC1E06"/>
    <w:rsid w:val="00FC266C"/>
    <w:rsid w:val="00FC2A58"/>
    <w:rsid w:val="00FC2E18"/>
    <w:rsid w:val="00FC2FA7"/>
    <w:rsid w:val="00FC53AC"/>
    <w:rsid w:val="00FC53B5"/>
    <w:rsid w:val="00FC53EE"/>
    <w:rsid w:val="00FD06C8"/>
    <w:rsid w:val="00FD2E56"/>
    <w:rsid w:val="00FD2E85"/>
    <w:rsid w:val="00FD3960"/>
    <w:rsid w:val="00FD3F07"/>
    <w:rsid w:val="00FD4CB2"/>
    <w:rsid w:val="00FD4F5F"/>
    <w:rsid w:val="00FD60A5"/>
    <w:rsid w:val="00FD7B2B"/>
    <w:rsid w:val="00FE347E"/>
    <w:rsid w:val="00FE390B"/>
    <w:rsid w:val="00FE4E15"/>
    <w:rsid w:val="00FE5505"/>
    <w:rsid w:val="00FE656E"/>
    <w:rsid w:val="00FE6618"/>
    <w:rsid w:val="00FE6A7E"/>
    <w:rsid w:val="00FE75A9"/>
    <w:rsid w:val="00FF468F"/>
    <w:rsid w:val="00FF4B5B"/>
    <w:rsid w:val="00FF4F68"/>
    <w:rsid w:val="00FF4F94"/>
    <w:rsid w:val="00FF56A9"/>
    <w:rsid w:val="00FF5E23"/>
    <w:rsid w:val="00FF5EA7"/>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D96022"/>
  <w15:docId w15:val="{123A990B-7A75-491A-A728-B4046061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0740"/>
    <w:rPr>
      <w:lang w:val="sv-SE"/>
    </w:rPr>
  </w:style>
  <w:style w:type="paragraph" w:styleId="Rubrik1">
    <w:name w:val="heading 1"/>
    <w:basedOn w:val="Normal"/>
    <w:next w:val="Normal"/>
    <w:link w:val="Rubrik1Char"/>
    <w:qFormat/>
    <w:rsid w:val="00EF494F"/>
    <w:pPr>
      <w:keepNext/>
      <w:spacing w:before="480"/>
      <w:outlineLvl w:val="0"/>
    </w:pPr>
    <w:rPr>
      <w:rFonts w:eastAsiaTheme="majorEastAsia"/>
      <w:bCs/>
      <w:sz w:val="32"/>
      <w:szCs w:val="28"/>
    </w:rPr>
  </w:style>
  <w:style w:type="paragraph" w:styleId="Rubrik2">
    <w:name w:val="heading 2"/>
    <w:basedOn w:val="Normal"/>
    <w:next w:val="Normal"/>
    <w:link w:val="Rubrik2Char"/>
    <w:qFormat/>
    <w:rsid w:val="000836BE"/>
    <w:pPr>
      <w:keepNext/>
      <w:spacing w:before="360" w:after="0"/>
      <w:outlineLvl w:val="1"/>
    </w:pPr>
    <w:rPr>
      <w:rFonts w:eastAsiaTheme="majorEastAsia"/>
      <w:b/>
      <w:bCs/>
      <w:sz w:val="28"/>
      <w:szCs w:val="24"/>
    </w:rPr>
  </w:style>
  <w:style w:type="paragraph" w:styleId="Rubrik3">
    <w:name w:val="heading 3"/>
    <w:basedOn w:val="Normal"/>
    <w:next w:val="Normal"/>
    <w:link w:val="Rubrik3Char"/>
    <w:qFormat/>
    <w:rsid w:val="00EF494F"/>
    <w:pPr>
      <w:keepNext/>
      <w:spacing w:before="360" w:after="0"/>
      <w:outlineLvl w:val="2"/>
    </w:pPr>
    <w:rPr>
      <w:rFonts w:eastAsiaTheme="majorEastAsia"/>
      <w:b/>
      <w:bCs/>
      <w:sz w:val="24"/>
    </w:rPr>
  </w:style>
  <w:style w:type="paragraph" w:styleId="Rubrik4">
    <w:name w:val="heading 4"/>
    <w:basedOn w:val="Normal"/>
    <w:next w:val="Normal"/>
    <w:link w:val="Rubrik4Char"/>
    <w:rsid w:val="00EF494F"/>
    <w:pPr>
      <w:keepNext/>
      <w:spacing w:before="240" w:after="0"/>
      <w:outlineLvl w:val="3"/>
    </w:pPr>
    <w:rPr>
      <w:bCs/>
      <w:iCs/>
      <w:szCs w:val="24"/>
      <w:lang w:eastAsia="sv-SE"/>
    </w:rPr>
  </w:style>
  <w:style w:type="paragraph" w:styleId="Rubrik5">
    <w:name w:val="heading 5"/>
    <w:basedOn w:val="Normal"/>
    <w:next w:val="Normal"/>
    <w:link w:val="Rubrik5Char"/>
    <w:semiHidden/>
    <w:rsid w:val="0052125A"/>
    <w:pPr>
      <w:keepNext/>
      <w:spacing w:before="240" w:after="0"/>
      <w:outlineLvl w:val="4"/>
    </w:pPr>
    <w:rPr>
      <w:szCs w:val="24"/>
      <w:lang w:eastAsia="sv-SE"/>
    </w:rPr>
  </w:style>
  <w:style w:type="paragraph" w:styleId="Rubrik6">
    <w:name w:val="heading 6"/>
    <w:basedOn w:val="Normal"/>
    <w:next w:val="Normal"/>
    <w:link w:val="Rubrik6Char"/>
    <w:semiHidden/>
    <w:rsid w:val="008114C8"/>
    <w:pPr>
      <w:keepNext/>
      <w:numPr>
        <w:ilvl w:val="5"/>
        <w:numId w:val="5"/>
      </w:numPr>
      <w:spacing w:before="240" w:after="0"/>
      <w:outlineLvl w:val="5"/>
    </w:pPr>
    <w:rPr>
      <w:iCs/>
      <w:caps/>
    </w:rPr>
  </w:style>
  <w:style w:type="paragraph" w:styleId="Rubrik7">
    <w:name w:val="heading 7"/>
    <w:basedOn w:val="Normal"/>
    <w:next w:val="Normal"/>
    <w:link w:val="Rubrik7Char"/>
    <w:semiHidden/>
    <w:qFormat/>
    <w:rsid w:val="008114C8"/>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8114C8"/>
    <w:pPr>
      <w:keepNext/>
      <w:keepLines/>
      <w:numPr>
        <w:ilvl w:val="7"/>
        <w:numId w:val="5"/>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rsid w:val="008114C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EF494F"/>
    <w:rPr>
      <w:rFonts w:eastAsiaTheme="majorEastAsia"/>
      <w:bCs/>
      <w:sz w:val="32"/>
      <w:szCs w:val="28"/>
      <w:lang w:val="sv-SE"/>
    </w:rPr>
  </w:style>
  <w:style w:type="character" w:customStyle="1" w:styleId="Rubrik2Char">
    <w:name w:val="Rubrik 2 Char"/>
    <w:link w:val="Rubrik2"/>
    <w:rsid w:val="000836BE"/>
    <w:rPr>
      <w:rFonts w:eastAsiaTheme="majorEastAsia"/>
      <w:b/>
      <w:bCs/>
      <w:sz w:val="28"/>
      <w:szCs w:val="24"/>
      <w:lang w:val="sv-SE"/>
    </w:rPr>
  </w:style>
  <w:style w:type="character" w:customStyle="1" w:styleId="Rubrik3Char">
    <w:name w:val="Rubrik 3 Char"/>
    <w:link w:val="Rubrik3"/>
    <w:rsid w:val="00EF494F"/>
    <w:rPr>
      <w:rFonts w:eastAsiaTheme="majorEastAsia"/>
      <w:b/>
      <w:bCs/>
      <w:sz w:val="24"/>
      <w:lang w:val="sv-SE"/>
    </w:rPr>
  </w:style>
  <w:style w:type="character" w:customStyle="1" w:styleId="Rubrik4Char">
    <w:name w:val="Rubrik 4 Char"/>
    <w:link w:val="Rubrik4"/>
    <w:rsid w:val="00EF494F"/>
    <w:rPr>
      <w:bCs/>
      <w:iCs/>
      <w:szCs w:val="24"/>
      <w:lang w:val="sv-SE" w:eastAsia="sv-SE"/>
    </w:rPr>
  </w:style>
  <w:style w:type="character" w:customStyle="1" w:styleId="Rubrik5Char">
    <w:name w:val="Rubrik 5 Char"/>
    <w:link w:val="Rubrik5"/>
    <w:semiHidden/>
    <w:rsid w:val="00BA6311"/>
    <w:rPr>
      <w:szCs w:val="24"/>
      <w:lang w:val="sv-SE" w:eastAsia="sv-SE"/>
    </w:rPr>
  </w:style>
  <w:style w:type="character" w:customStyle="1" w:styleId="Rubrik6Char">
    <w:name w:val="Rubrik 6 Char"/>
    <w:link w:val="Rubrik6"/>
    <w:semiHidden/>
    <w:rsid w:val="00BA6311"/>
    <w:rPr>
      <w:iCs/>
      <w:caps/>
      <w:lang w:val="sv-SE"/>
    </w:rPr>
  </w:style>
  <w:style w:type="numbering" w:customStyle="1" w:styleId="CompanyList">
    <w:name w:val="Company_List"/>
    <w:basedOn w:val="Ingenlista"/>
    <w:rsid w:val="003331E2"/>
    <w:pPr>
      <w:numPr>
        <w:numId w:val="23"/>
      </w:numPr>
    </w:pPr>
  </w:style>
  <w:style w:type="numbering" w:customStyle="1" w:styleId="CompanyListBullet">
    <w:name w:val="Company_ListBullet"/>
    <w:basedOn w:val="Ingenlista"/>
    <w:rsid w:val="003331E2"/>
    <w:pPr>
      <w:numPr>
        <w:numId w:val="24"/>
      </w:numPr>
    </w:pPr>
  </w:style>
  <w:style w:type="paragraph" w:styleId="Punktlista">
    <w:name w:val="List Bullet"/>
    <w:basedOn w:val="Normal"/>
    <w:rsid w:val="00B92795"/>
    <w:pPr>
      <w:numPr>
        <w:numId w:val="1"/>
      </w:numPr>
      <w:contextualSpacing/>
    </w:pPr>
  </w:style>
  <w:style w:type="paragraph" w:styleId="Sidhuvud">
    <w:name w:val="header"/>
    <w:basedOn w:val="Normal"/>
    <w:link w:val="SidhuvudChar"/>
    <w:rsid w:val="00093E68"/>
    <w:pPr>
      <w:tabs>
        <w:tab w:val="center" w:pos="4536"/>
        <w:tab w:val="right" w:pos="9072"/>
      </w:tabs>
      <w:spacing w:after="0"/>
    </w:pPr>
    <w:rPr>
      <w:lang w:eastAsia="sv-SE"/>
    </w:rPr>
  </w:style>
  <w:style w:type="character" w:customStyle="1" w:styleId="SidhuvudChar">
    <w:name w:val="Sidhuvud Char"/>
    <w:link w:val="Sidhuvud"/>
    <w:rsid w:val="00093E68"/>
    <w:rPr>
      <w:lang w:val="sv-SE" w:eastAsia="sv-SE"/>
    </w:rPr>
  </w:style>
  <w:style w:type="paragraph" w:styleId="Sidfot">
    <w:name w:val="footer"/>
    <w:basedOn w:val="Normal"/>
    <w:link w:val="SidfotChar"/>
    <w:rsid w:val="00E249D6"/>
    <w:pPr>
      <w:tabs>
        <w:tab w:val="left" w:pos="1418"/>
      </w:tabs>
      <w:spacing w:after="0"/>
    </w:pPr>
    <w:rPr>
      <w:sz w:val="16"/>
    </w:rPr>
  </w:style>
  <w:style w:type="character" w:customStyle="1" w:styleId="SidfotChar">
    <w:name w:val="Sidfot Char"/>
    <w:link w:val="Sidfot"/>
    <w:rsid w:val="00E249D6"/>
    <w:rPr>
      <w:sz w:val="16"/>
      <w:lang w:val="sv-SE"/>
    </w:rPr>
  </w:style>
  <w:style w:type="paragraph" w:styleId="Innehll1">
    <w:name w:val="toc 1"/>
    <w:basedOn w:val="Normal"/>
    <w:next w:val="Normal"/>
    <w:autoRedefine/>
    <w:uiPriority w:val="39"/>
    <w:rsid w:val="00A30AEF"/>
    <w:pPr>
      <w:tabs>
        <w:tab w:val="right" w:leader="dot" w:pos="7654"/>
      </w:tabs>
      <w:spacing w:before="240" w:after="0"/>
    </w:pPr>
    <w:rPr>
      <w:b/>
    </w:rPr>
  </w:style>
  <w:style w:type="paragraph" w:styleId="Innehll2">
    <w:name w:val="toc 2"/>
    <w:basedOn w:val="Normal"/>
    <w:next w:val="Normal"/>
    <w:autoRedefine/>
    <w:uiPriority w:val="39"/>
    <w:rsid w:val="00A30AEF"/>
    <w:pPr>
      <w:tabs>
        <w:tab w:val="right" w:leader="dot" w:pos="7654"/>
      </w:tabs>
      <w:spacing w:after="0"/>
      <w:ind w:left="283"/>
    </w:pPr>
  </w:style>
  <w:style w:type="paragraph" w:styleId="Innehll3">
    <w:name w:val="toc 3"/>
    <w:basedOn w:val="Normal"/>
    <w:next w:val="Normal"/>
    <w:autoRedefine/>
    <w:uiPriority w:val="39"/>
    <w:rsid w:val="00A30AEF"/>
    <w:pPr>
      <w:tabs>
        <w:tab w:val="right" w:leader="dot" w:pos="7654"/>
      </w:tabs>
      <w:spacing w:after="0"/>
      <w:ind w:left="567"/>
    </w:pPr>
  </w:style>
  <w:style w:type="paragraph" w:styleId="Innehll4">
    <w:name w:val="toc 4"/>
    <w:basedOn w:val="Normal"/>
    <w:next w:val="Normal"/>
    <w:autoRedefine/>
    <w:semiHidden/>
    <w:rsid w:val="00A30AEF"/>
    <w:pPr>
      <w:spacing w:after="0"/>
      <w:ind w:left="660"/>
    </w:pPr>
  </w:style>
  <w:style w:type="paragraph" w:styleId="Liststycke">
    <w:name w:val="List Paragraph"/>
    <w:basedOn w:val="Normal"/>
    <w:uiPriority w:val="34"/>
    <w:rsid w:val="00910380"/>
    <w:pPr>
      <w:ind w:left="720"/>
      <w:contextualSpacing/>
    </w:pPr>
  </w:style>
  <w:style w:type="paragraph" w:customStyle="1" w:styleId="Profile">
    <w:name w:val="Profile"/>
    <w:basedOn w:val="Normal"/>
    <w:semiHidden/>
    <w:rsid w:val="0021499D"/>
  </w:style>
  <w:style w:type="character" w:customStyle="1" w:styleId="Rubrik7Char">
    <w:name w:val="Rubrik 7 Char"/>
    <w:basedOn w:val="Standardstycketeckensnitt"/>
    <w:link w:val="Rubrik7"/>
    <w:semiHidden/>
    <w:rsid w:val="00BA6311"/>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semiHidden/>
    <w:rsid w:val="00BA6311"/>
    <w:rPr>
      <w:rFonts w:asciiTheme="majorHAnsi" w:eastAsiaTheme="majorEastAsia" w:hAnsiTheme="majorHAnsi" w:cstheme="majorBidi"/>
      <w:color w:val="404040" w:themeColor="text1" w:themeTint="BF"/>
      <w:szCs w:val="20"/>
      <w:lang w:val="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Sidfot"/>
    <w:semiHidden/>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Sidhuvud"/>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ngtext">
    <w:name w:val="Balloon Text"/>
    <w:basedOn w:val="Normal"/>
    <w:link w:val="BallongtextChar"/>
    <w:semiHidden/>
    <w:rsid w:val="00B77595"/>
    <w:rPr>
      <w:rFonts w:ascii="Tahoma" w:hAnsi="Tahoma" w:cs="Tahoma"/>
      <w:sz w:val="16"/>
      <w:szCs w:val="16"/>
    </w:rPr>
  </w:style>
  <w:style w:type="character" w:customStyle="1" w:styleId="BallongtextChar">
    <w:name w:val="Ballongtext Char"/>
    <w:basedOn w:val="Standardstycketeckensnitt"/>
    <w:link w:val="Ballongtext"/>
    <w:semiHidden/>
    <w:rsid w:val="006C44D5"/>
    <w:rPr>
      <w:rFonts w:ascii="Tahoma" w:hAnsi="Tahoma" w:cs="Tahoma"/>
      <w:sz w:val="16"/>
      <w:szCs w:val="16"/>
    </w:rPr>
  </w:style>
  <w:style w:type="paragraph" w:customStyle="1" w:styleId="Default">
    <w:name w:val="Default"/>
    <w:semiHidden/>
    <w:rsid w:val="00C4550B"/>
    <w:pPr>
      <w:autoSpaceDE w:val="0"/>
      <w:autoSpaceDN w:val="0"/>
      <w:adjustRightInd w:val="0"/>
    </w:pPr>
    <w:rPr>
      <w:rFonts w:cs="Arial"/>
      <w:color w:val="000000"/>
      <w:sz w:val="24"/>
      <w:szCs w:val="24"/>
      <w:lang w:val="sv-SE"/>
    </w:rPr>
  </w:style>
  <w:style w:type="paragraph" w:customStyle="1" w:styleId="Heading1No">
    <w:name w:val="Heading_1 No"/>
    <w:basedOn w:val="Normal"/>
    <w:next w:val="Normal"/>
    <w:link w:val="Heading1NoChar"/>
    <w:rsid w:val="00EB77D7"/>
    <w:pPr>
      <w:keepNext/>
      <w:numPr>
        <w:numId w:val="5"/>
      </w:numPr>
      <w:spacing w:before="480"/>
      <w:outlineLvl w:val="0"/>
    </w:pPr>
    <w:rPr>
      <w:rFonts w:asciiTheme="majorHAnsi" w:hAnsiTheme="majorHAnsi" w:cs="Arial"/>
      <w:sz w:val="32"/>
      <w:szCs w:val="36"/>
    </w:rPr>
  </w:style>
  <w:style w:type="character" w:customStyle="1" w:styleId="Heading1NoChar">
    <w:name w:val="Heading_1 No Char"/>
    <w:basedOn w:val="Standardstycketeckensnitt"/>
    <w:link w:val="Heading1No"/>
    <w:rsid w:val="00EB77D7"/>
    <w:rPr>
      <w:rFonts w:asciiTheme="majorHAnsi" w:hAnsiTheme="majorHAnsi" w:cs="Arial"/>
      <w:sz w:val="32"/>
      <w:szCs w:val="36"/>
      <w:lang w:val="sv-SE"/>
    </w:rPr>
  </w:style>
  <w:style w:type="paragraph" w:customStyle="1" w:styleId="Heading2No">
    <w:name w:val="Heading_2 No"/>
    <w:basedOn w:val="Normal"/>
    <w:next w:val="Normal"/>
    <w:link w:val="Heading2NoChar"/>
    <w:rsid w:val="00EB77D7"/>
    <w:pPr>
      <w:keepNext/>
      <w:numPr>
        <w:ilvl w:val="1"/>
        <w:numId w:val="5"/>
      </w:numPr>
      <w:spacing w:before="240" w:after="0"/>
      <w:outlineLvl w:val="1"/>
    </w:pPr>
    <w:rPr>
      <w:rFonts w:asciiTheme="majorHAnsi" w:hAnsiTheme="majorHAnsi" w:cs="Arial"/>
      <w:b/>
      <w:sz w:val="28"/>
      <w:szCs w:val="24"/>
    </w:rPr>
  </w:style>
  <w:style w:type="character" w:customStyle="1" w:styleId="Heading2NoChar">
    <w:name w:val="Heading_2 No Char"/>
    <w:basedOn w:val="Standardstycketeckensnitt"/>
    <w:link w:val="Heading2No"/>
    <w:rsid w:val="00EB77D7"/>
    <w:rPr>
      <w:rFonts w:asciiTheme="majorHAnsi" w:hAnsiTheme="majorHAnsi" w:cs="Arial"/>
      <w:b/>
      <w:sz w:val="28"/>
      <w:szCs w:val="24"/>
      <w:lang w:val="sv-SE"/>
    </w:rPr>
  </w:style>
  <w:style w:type="paragraph" w:customStyle="1" w:styleId="Heading3No">
    <w:name w:val="Heading_3 No"/>
    <w:basedOn w:val="Rubrik3"/>
    <w:next w:val="Normal"/>
    <w:link w:val="Heading3NoChar"/>
    <w:rsid w:val="00EB77D7"/>
    <w:pPr>
      <w:numPr>
        <w:ilvl w:val="2"/>
        <w:numId w:val="5"/>
      </w:numPr>
      <w:spacing w:before="240"/>
    </w:pPr>
  </w:style>
  <w:style w:type="character" w:customStyle="1" w:styleId="Heading3NoChar">
    <w:name w:val="Heading_3 No Char"/>
    <w:basedOn w:val="Standardstycketeckensnitt"/>
    <w:link w:val="Heading3No"/>
    <w:rsid w:val="00EB77D7"/>
    <w:rPr>
      <w:rFonts w:eastAsiaTheme="majorEastAsia"/>
      <w:b/>
      <w:bCs/>
      <w:sz w:val="24"/>
      <w:lang w:val="sv-SE"/>
    </w:rPr>
  </w:style>
  <w:style w:type="paragraph" w:customStyle="1" w:styleId="Heading4No">
    <w:name w:val="Heading_4 No"/>
    <w:basedOn w:val="Normal"/>
    <w:next w:val="Normal"/>
    <w:link w:val="Heading4NoChar"/>
    <w:semiHidden/>
    <w:rsid w:val="004154ED"/>
    <w:pPr>
      <w:keepNext/>
      <w:numPr>
        <w:ilvl w:val="3"/>
        <w:numId w:val="5"/>
      </w:numPr>
      <w:spacing w:before="360"/>
      <w:outlineLvl w:val="3"/>
    </w:pPr>
    <w:rPr>
      <w:b/>
    </w:rPr>
  </w:style>
  <w:style w:type="character" w:customStyle="1" w:styleId="Heading4NoChar">
    <w:name w:val="Heading_4 No Char"/>
    <w:basedOn w:val="Standardstycketeckensnitt"/>
    <w:link w:val="Heading4No"/>
    <w:semiHidden/>
    <w:rsid w:val="004154ED"/>
    <w:rPr>
      <w:b/>
      <w:lang w:val="sv-SE"/>
    </w:rPr>
  </w:style>
  <w:style w:type="paragraph" w:customStyle="1" w:styleId="Heading5No">
    <w:name w:val="Heading_5 No"/>
    <w:basedOn w:val="Normal"/>
    <w:next w:val="Normal"/>
    <w:link w:val="Heading5NoChar"/>
    <w:semiHidden/>
    <w:rsid w:val="004154ED"/>
    <w:pPr>
      <w:keepNext/>
      <w:numPr>
        <w:ilvl w:val="4"/>
        <w:numId w:val="5"/>
      </w:numPr>
      <w:spacing w:before="360"/>
      <w:outlineLvl w:val="4"/>
    </w:pPr>
    <w:rPr>
      <w:i/>
      <w:sz w:val="24"/>
      <w:lang w:val="en-GB"/>
    </w:rPr>
  </w:style>
  <w:style w:type="character" w:customStyle="1" w:styleId="Heading5NoChar">
    <w:name w:val="Heading_5 No Char"/>
    <w:basedOn w:val="Standardstycketeckensnitt"/>
    <w:link w:val="Heading5No"/>
    <w:semiHidden/>
    <w:rsid w:val="004154ED"/>
    <w:rPr>
      <w:i/>
      <w:sz w:val="24"/>
      <w:lang w:val="en-GB"/>
    </w:rPr>
  </w:style>
  <w:style w:type="character" w:customStyle="1" w:styleId="Rubrik9Char">
    <w:name w:val="Rubrik 9 Char"/>
    <w:basedOn w:val="Standardstycketeckensnitt"/>
    <w:link w:val="Rubrik9"/>
    <w:semiHidden/>
    <w:rsid w:val="00E4552D"/>
    <w:rPr>
      <w:rFonts w:asciiTheme="majorHAnsi" w:eastAsiaTheme="majorEastAsia" w:hAnsiTheme="majorHAnsi" w:cstheme="majorBidi"/>
      <w:i/>
      <w:iCs/>
      <w:color w:val="272727" w:themeColor="text1" w:themeTint="D8"/>
      <w:sz w:val="21"/>
      <w:szCs w:val="21"/>
    </w:rPr>
  </w:style>
  <w:style w:type="paragraph" w:customStyle="1" w:styleId="Etikett">
    <w:name w:val="Etikett"/>
    <w:basedOn w:val="Normal"/>
    <w:semiHidden/>
    <w:rsid w:val="00B2733E"/>
    <w:rPr>
      <w:rFonts w:asciiTheme="majorHAnsi" w:hAnsiTheme="majorHAnsi"/>
      <w:b/>
      <w:sz w:val="14"/>
    </w:rPr>
  </w:style>
  <w:style w:type="paragraph" w:customStyle="1" w:styleId="Logotyp">
    <w:name w:val="Logotyp"/>
    <w:semiHidden/>
    <w:rsid w:val="00BB04BB"/>
  </w:style>
  <w:style w:type="paragraph" w:customStyle="1" w:styleId="Rubrik11">
    <w:name w:val="Rubrik 11"/>
    <w:basedOn w:val="Normal"/>
    <w:semiHidden/>
    <w:rsid w:val="0098524E"/>
    <w:pPr>
      <w:numPr>
        <w:numId w:val="2"/>
      </w:numPr>
    </w:pPr>
  </w:style>
  <w:style w:type="paragraph" w:customStyle="1" w:styleId="Rubrik21">
    <w:name w:val="Rubrik 21"/>
    <w:basedOn w:val="Normal"/>
    <w:semiHidden/>
    <w:rsid w:val="0098524E"/>
    <w:pPr>
      <w:numPr>
        <w:ilvl w:val="1"/>
        <w:numId w:val="2"/>
      </w:numPr>
    </w:pPr>
  </w:style>
  <w:style w:type="paragraph" w:customStyle="1" w:styleId="Rubrik31">
    <w:name w:val="Rubrik 31"/>
    <w:basedOn w:val="Normal"/>
    <w:semiHidden/>
    <w:rsid w:val="0098524E"/>
    <w:pPr>
      <w:numPr>
        <w:ilvl w:val="2"/>
        <w:numId w:val="2"/>
      </w:numPr>
    </w:pPr>
  </w:style>
  <w:style w:type="paragraph" w:customStyle="1" w:styleId="Rubrik41">
    <w:name w:val="Rubrik 41"/>
    <w:basedOn w:val="Normal"/>
    <w:semiHidden/>
    <w:rsid w:val="0098524E"/>
    <w:pPr>
      <w:numPr>
        <w:ilvl w:val="3"/>
        <w:numId w:val="2"/>
      </w:numPr>
    </w:pPr>
  </w:style>
  <w:style w:type="paragraph" w:customStyle="1" w:styleId="Rubrik51">
    <w:name w:val="Rubrik 51"/>
    <w:basedOn w:val="Normal"/>
    <w:semiHidden/>
    <w:rsid w:val="0098524E"/>
    <w:pPr>
      <w:numPr>
        <w:ilvl w:val="4"/>
        <w:numId w:val="2"/>
      </w:numPr>
    </w:pPr>
  </w:style>
  <w:style w:type="paragraph" w:customStyle="1" w:styleId="Rubrik61">
    <w:name w:val="Rubrik 61"/>
    <w:basedOn w:val="Normal"/>
    <w:semiHidden/>
    <w:rsid w:val="0098524E"/>
    <w:pPr>
      <w:numPr>
        <w:ilvl w:val="5"/>
        <w:numId w:val="2"/>
      </w:numPr>
    </w:pPr>
  </w:style>
  <w:style w:type="paragraph" w:customStyle="1" w:styleId="Rubrik71">
    <w:name w:val="Rubrik 71"/>
    <w:basedOn w:val="Normal"/>
    <w:semiHidden/>
    <w:rsid w:val="0098524E"/>
    <w:pPr>
      <w:numPr>
        <w:ilvl w:val="6"/>
        <w:numId w:val="2"/>
      </w:numPr>
    </w:pPr>
  </w:style>
  <w:style w:type="paragraph" w:customStyle="1" w:styleId="Rubrik81">
    <w:name w:val="Rubrik 81"/>
    <w:basedOn w:val="Normal"/>
    <w:semiHidden/>
    <w:rsid w:val="0098524E"/>
    <w:pPr>
      <w:numPr>
        <w:ilvl w:val="7"/>
        <w:numId w:val="2"/>
      </w:numPr>
    </w:pPr>
  </w:style>
  <w:style w:type="paragraph" w:customStyle="1" w:styleId="Rubrik91">
    <w:name w:val="Rubrik 91"/>
    <w:basedOn w:val="Normal"/>
    <w:semiHidden/>
    <w:rsid w:val="0098524E"/>
    <w:pPr>
      <w:numPr>
        <w:ilvl w:val="8"/>
        <w:numId w:val="2"/>
      </w:numPr>
    </w:pPr>
  </w:style>
  <w:style w:type="paragraph" w:styleId="Innehllsfrteckningsrubrik">
    <w:name w:val="TOC Heading"/>
    <w:basedOn w:val="Rubrik1"/>
    <w:next w:val="Normal"/>
    <w:uiPriority w:val="39"/>
    <w:qFormat/>
    <w:rsid w:val="00EF752C"/>
    <w:pPr>
      <w:keepLines/>
      <w:spacing w:after="0" w:line="276" w:lineRule="auto"/>
      <w:outlineLvl w:val="9"/>
    </w:pPr>
    <w:rPr>
      <w:rFonts w:cstheme="majorBidi"/>
      <w:color w:val="00448C" w:themeColor="accent1" w:themeShade="BF"/>
      <w:lang w:eastAsia="ja-JP"/>
    </w:rPr>
  </w:style>
  <w:style w:type="character" w:styleId="Hyperlnk">
    <w:name w:val="Hyperlink"/>
    <w:basedOn w:val="Standardstycketeckensnitt"/>
    <w:uiPriority w:val="99"/>
    <w:unhideWhenUsed/>
    <w:rsid w:val="00AE170F"/>
    <w:rPr>
      <w:color w:val="000000" w:themeColor="hyperlink"/>
      <w:u w:val="none"/>
    </w:rPr>
  </w:style>
  <w:style w:type="paragraph" w:customStyle="1" w:styleId="Label">
    <w:name w:val="Label"/>
    <w:basedOn w:val="Normal"/>
    <w:rsid w:val="001A0F12"/>
    <w:pPr>
      <w:spacing w:before="80" w:after="20"/>
    </w:pPr>
    <w:rPr>
      <w:sz w:val="16"/>
    </w:rPr>
  </w:style>
  <w:style w:type="paragraph" w:customStyle="1" w:styleId="Mottagare">
    <w:name w:val="Mottagare"/>
    <w:basedOn w:val="Normal"/>
    <w:rsid w:val="004D6D4B"/>
    <w:pPr>
      <w:spacing w:after="0"/>
    </w:pPr>
    <w:rPr>
      <w:rFonts w:asciiTheme="majorHAnsi" w:hAnsiTheme="majorHAnsi"/>
    </w:rPr>
  </w:style>
  <w:style w:type="table" w:customStyle="1" w:styleId="Oxelsundskommun">
    <w:name w:val="Oxelösunds kommun"/>
    <w:basedOn w:val="Normaltabell"/>
    <w:uiPriority w:val="99"/>
    <w:rsid w:val="00854182"/>
    <w:pPr>
      <w:spacing w:after="0"/>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sndare">
    <w:name w:val="Avsändare"/>
    <w:basedOn w:val="Mottagare"/>
    <w:uiPriority w:val="1"/>
    <w:rsid w:val="0013461E"/>
    <w:rPr>
      <w:rFonts w:asciiTheme="minorHAnsi" w:hAnsiTheme="minorHAnsi"/>
    </w:rPr>
  </w:style>
  <w:style w:type="paragraph" w:customStyle="1" w:styleId="Dokumenthuvud">
    <w:name w:val="Dokumenthuvud"/>
    <w:basedOn w:val="Mottagare"/>
    <w:qFormat/>
    <w:rsid w:val="004D6D4B"/>
    <w:rPr>
      <w:sz w:val="20"/>
    </w:rPr>
  </w:style>
  <w:style w:type="paragraph" w:customStyle="1" w:styleId="Huvudrubrik">
    <w:name w:val="Huvudrubrik"/>
    <w:basedOn w:val="Normal"/>
    <w:qFormat/>
    <w:rsid w:val="00AA2DE8"/>
    <w:rPr>
      <w:sz w:val="72"/>
      <w:szCs w:val="72"/>
    </w:rPr>
  </w:style>
  <w:style w:type="paragraph" w:styleId="Fotnotstext">
    <w:name w:val="footnote text"/>
    <w:basedOn w:val="Normal"/>
    <w:link w:val="FotnotstextChar"/>
    <w:uiPriority w:val="99"/>
    <w:semiHidden/>
    <w:unhideWhenUsed/>
    <w:rsid w:val="000836BE"/>
    <w:pPr>
      <w:spacing w:after="0"/>
    </w:pPr>
    <w:rPr>
      <w:rFonts w:asciiTheme="minorHAnsi" w:eastAsiaTheme="minorHAnsi" w:hAnsiTheme="minorHAnsi" w:cstheme="minorBidi"/>
      <w:sz w:val="20"/>
      <w:szCs w:val="20"/>
    </w:rPr>
  </w:style>
  <w:style w:type="character" w:customStyle="1" w:styleId="FotnotstextChar">
    <w:name w:val="Fotnotstext Char"/>
    <w:basedOn w:val="Standardstycketeckensnitt"/>
    <w:link w:val="Fotnotstext"/>
    <w:uiPriority w:val="99"/>
    <w:semiHidden/>
    <w:rsid w:val="000836BE"/>
    <w:rPr>
      <w:rFonts w:asciiTheme="minorHAnsi" w:eastAsiaTheme="minorHAnsi" w:hAnsiTheme="minorHAnsi" w:cstheme="minorBidi"/>
      <w:sz w:val="20"/>
      <w:szCs w:val="20"/>
      <w:lang w:val="sv-SE"/>
    </w:rPr>
  </w:style>
  <w:style w:type="character" w:styleId="Fotnotsreferens">
    <w:name w:val="footnote reference"/>
    <w:basedOn w:val="Standardstycketeckensnitt"/>
    <w:uiPriority w:val="99"/>
    <w:semiHidden/>
    <w:unhideWhenUsed/>
    <w:rsid w:val="000836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23484">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40.jpg"/><Relationship Id="rId2" Type="http://schemas.openxmlformats.org/officeDocument/2006/relationships/image" Target="media/image4.jp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Word\Styrdokument.dotm" TargetMode="External"/></Relationships>
</file>

<file path=word/theme/theme1.xml><?xml version="1.0" encoding="utf-8"?>
<a:theme xmlns:a="http://schemas.openxmlformats.org/drawingml/2006/main" name="Office-tema">
  <a:themeElements>
    <a:clrScheme name="Oxelösunds kommun">
      <a:dk1>
        <a:sysClr val="windowText" lastClr="000000"/>
      </a:dk1>
      <a:lt1>
        <a:sysClr val="window" lastClr="FFFFFF"/>
      </a:lt1>
      <a:dk2>
        <a:srgbClr val="005BBB"/>
      </a:dk2>
      <a:lt2>
        <a:srgbClr val="697680"/>
      </a:lt2>
      <a:accent1>
        <a:srgbClr val="005BBB"/>
      </a:accent1>
      <a:accent2>
        <a:srgbClr val="D5D6D2"/>
      </a:accent2>
      <a:accent3>
        <a:srgbClr val="697680"/>
      </a:accent3>
      <a:accent4>
        <a:srgbClr val="E2241A"/>
      </a:accent4>
      <a:accent5>
        <a:srgbClr val="6CC049"/>
      </a:accent5>
      <a:accent6>
        <a:srgbClr val="002245"/>
      </a:accent6>
      <a:hlink>
        <a:srgbClr val="000000"/>
      </a:hlink>
      <a:folHlink>
        <a:srgbClr val="000000"/>
      </a:folHlink>
    </a:clrScheme>
    <a:fontScheme name="Oxelösunds kommu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C754E-A83A-4D44-8749-A06BB9E96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Styrdokument</Template>
  <TotalTime>1</TotalTime>
  <Pages>14</Pages>
  <Words>3621</Words>
  <Characters>19192</Characters>
  <Application>Microsoft Office Word</Application>
  <DocSecurity>0</DocSecurity>
  <Lines>159</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Eriksson Sofie</dc:creator>
  <cp:lastModifiedBy>Eriksson Susanne</cp:lastModifiedBy>
  <cp:revision>2</cp:revision>
  <cp:lastPrinted>2022-08-30T10:16:00Z</cp:lastPrinted>
  <dcterms:created xsi:type="dcterms:W3CDTF">2023-02-02T07:38:00Z</dcterms:created>
  <dcterms:modified xsi:type="dcterms:W3CDTF">2023-02-02T07:38:00Z</dcterms:modified>
</cp:coreProperties>
</file>